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078"/>
        <w:gridCol w:w="3122"/>
        <w:gridCol w:w="3088"/>
      </w:tblGrid>
      <w:tr w:rsidR="0023681C" w:rsidRPr="00B722EB" w:rsidTr="00C636B5">
        <w:tc>
          <w:tcPr>
            <w:tcW w:w="3078" w:type="dxa"/>
            <w:shd w:val="clear" w:color="auto" w:fill="auto"/>
          </w:tcPr>
          <w:p w:rsidR="0023681C" w:rsidRPr="00B722EB" w:rsidRDefault="0023681C" w:rsidP="00C636B5">
            <w:pPr>
              <w:spacing w:after="0" w:line="360" w:lineRule="auto"/>
              <w:rPr>
                <w:rFonts w:eastAsia="Arial"/>
                <w:sz w:val="24"/>
                <w:szCs w:val="24"/>
                <w:lang w:eastAsia="ja-JP"/>
              </w:rPr>
            </w:pPr>
            <w:r>
              <w:rPr>
                <w:noProof/>
                <w:szCs w:val="24"/>
                <w:lang w:eastAsia="ja-JP"/>
              </w:rPr>
              <w:drawing>
                <wp:inline distT="0" distB="0" distL="0" distR="0" wp14:anchorId="4262B294" wp14:editId="5F69A8E9">
                  <wp:extent cx="629285" cy="614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85" cy="614680"/>
                          </a:xfrm>
                          <a:prstGeom prst="rect">
                            <a:avLst/>
                          </a:prstGeom>
                          <a:noFill/>
                          <a:ln>
                            <a:noFill/>
                          </a:ln>
                        </pic:spPr>
                      </pic:pic>
                    </a:graphicData>
                  </a:graphic>
                </wp:inline>
              </w:drawing>
            </w:r>
          </w:p>
        </w:tc>
        <w:tc>
          <w:tcPr>
            <w:tcW w:w="3122" w:type="dxa"/>
            <w:shd w:val="clear" w:color="auto" w:fill="auto"/>
          </w:tcPr>
          <w:p w:rsidR="0023681C" w:rsidRPr="00B722EB" w:rsidRDefault="0023681C" w:rsidP="00C636B5">
            <w:pPr>
              <w:spacing w:after="0" w:line="360" w:lineRule="auto"/>
              <w:jc w:val="center"/>
              <w:rPr>
                <w:rFonts w:eastAsia="Arial"/>
                <w:sz w:val="24"/>
                <w:szCs w:val="24"/>
                <w:lang w:eastAsia="ja-JP"/>
              </w:rPr>
            </w:pPr>
            <w:r>
              <w:rPr>
                <w:noProof/>
                <w:szCs w:val="24"/>
                <w:lang w:eastAsia="ja-JP"/>
              </w:rPr>
              <w:drawing>
                <wp:inline distT="0" distB="0" distL="0" distR="0" wp14:anchorId="7381E7FB" wp14:editId="59AD7341">
                  <wp:extent cx="1119505" cy="61468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9505" cy="614680"/>
                          </a:xfrm>
                          <a:prstGeom prst="rect">
                            <a:avLst/>
                          </a:prstGeom>
                          <a:noFill/>
                          <a:ln>
                            <a:noFill/>
                          </a:ln>
                        </pic:spPr>
                      </pic:pic>
                    </a:graphicData>
                  </a:graphic>
                </wp:inline>
              </w:drawing>
            </w:r>
          </w:p>
        </w:tc>
        <w:tc>
          <w:tcPr>
            <w:tcW w:w="3088" w:type="dxa"/>
            <w:shd w:val="clear" w:color="auto" w:fill="auto"/>
          </w:tcPr>
          <w:p w:rsidR="0023681C" w:rsidRPr="00B722EB" w:rsidRDefault="0023681C" w:rsidP="00C636B5">
            <w:pPr>
              <w:spacing w:after="0" w:line="360" w:lineRule="auto"/>
              <w:jc w:val="right"/>
              <w:rPr>
                <w:rFonts w:eastAsia="Arial"/>
                <w:sz w:val="24"/>
                <w:szCs w:val="24"/>
                <w:lang w:eastAsia="ja-JP"/>
              </w:rPr>
            </w:pPr>
            <w:r>
              <w:rPr>
                <w:noProof/>
                <w:szCs w:val="24"/>
                <w:lang w:eastAsia="ja-JP"/>
              </w:rPr>
              <w:drawing>
                <wp:inline distT="0" distB="0" distL="0" distR="0" wp14:anchorId="6E2B742E" wp14:editId="1414F450">
                  <wp:extent cx="746125" cy="614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125" cy="614680"/>
                          </a:xfrm>
                          <a:prstGeom prst="rect">
                            <a:avLst/>
                          </a:prstGeom>
                          <a:noFill/>
                          <a:ln>
                            <a:noFill/>
                          </a:ln>
                        </pic:spPr>
                      </pic:pic>
                    </a:graphicData>
                  </a:graphic>
                </wp:inline>
              </w:drawing>
            </w:r>
          </w:p>
        </w:tc>
      </w:tr>
    </w:tbl>
    <w:p w:rsidR="0023681C" w:rsidRPr="00B722EB" w:rsidRDefault="0023681C" w:rsidP="0023681C">
      <w:pPr>
        <w:spacing w:after="0" w:line="360" w:lineRule="auto"/>
        <w:jc w:val="center"/>
        <w:rPr>
          <w:rFonts w:eastAsia="Arial"/>
          <w:sz w:val="24"/>
          <w:szCs w:val="24"/>
          <w:lang w:eastAsia="ja-JP"/>
        </w:rPr>
      </w:pPr>
    </w:p>
    <w:p w:rsidR="0023681C" w:rsidRPr="00B722EB" w:rsidRDefault="0023681C" w:rsidP="0023681C">
      <w:pPr>
        <w:spacing w:line="360" w:lineRule="auto"/>
        <w:jc w:val="center"/>
        <w:rPr>
          <w:szCs w:val="24"/>
          <w:lang w:eastAsia="ja-JP"/>
        </w:rPr>
      </w:pPr>
      <w:r w:rsidRPr="00B722EB">
        <w:rPr>
          <w:szCs w:val="24"/>
          <w:lang w:eastAsia="ja-JP"/>
        </w:rPr>
        <w:t>Japan International Cooperation Agency (JICA)</w:t>
      </w:r>
    </w:p>
    <w:p w:rsidR="0023681C" w:rsidRPr="00B722EB" w:rsidRDefault="0023681C" w:rsidP="0023681C">
      <w:pPr>
        <w:spacing w:line="360" w:lineRule="auto"/>
        <w:jc w:val="center"/>
        <w:rPr>
          <w:szCs w:val="24"/>
          <w:lang w:eastAsia="ja-JP"/>
        </w:rPr>
      </w:pPr>
      <w:r w:rsidRPr="00B722EB">
        <w:rPr>
          <w:szCs w:val="24"/>
          <w:lang w:eastAsia="ja-JP"/>
        </w:rPr>
        <w:t>Sustainable Natural Resource Management Project (SNRM)</w:t>
      </w:r>
    </w:p>
    <w:p w:rsidR="0023681C" w:rsidRPr="00B722EB" w:rsidRDefault="0023681C" w:rsidP="0023681C">
      <w:pPr>
        <w:spacing w:after="0" w:line="360" w:lineRule="auto"/>
        <w:jc w:val="center"/>
        <w:rPr>
          <w:rFonts w:eastAsia="Arial"/>
          <w:sz w:val="24"/>
          <w:szCs w:val="24"/>
          <w:lang w:eastAsia="ja-JP"/>
        </w:rPr>
      </w:pPr>
    </w:p>
    <w:p w:rsidR="0023681C" w:rsidRPr="00B722EB" w:rsidRDefault="0023681C" w:rsidP="0023681C">
      <w:pPr>
        <w:spacing w:after="0" w:line="360" w:lineRule="auto"/>
        <w:jc w:val="center"/>
        <w:rPr>
          <w:rFonts w:eastAsia="Arial"/>
          <w:sz w:val="24"/>
          <w:szCs w:val="24"/>
          <w:lang w:eastAsia="ja-JP"/>
        </w:rPr>
      </w:pPr>
    </w:p>
    <w:p w:rsidR="0023681C" w:rsidRPr="00B722EB" w:rsidRDefault="0023681C" w:rsidP="0023681C">
      <w:pPr>
        <w:jc w:val="center"/>
        <w:rPr>
          <w:b/>
          <w:sz w:val="24"/>
          <w:szCs w:val="24"/>
        </w:rPr>
      </w:pPr>
    </w:p>
    <w:p w:rsidR="0023681C" w:rsidRPr="00B722EB" w:rsidRDefault="0023681C" w:rsidP="0023681C">
      <w:pPr>
        <w:jc w:val="center"/>
        <w:rPr>
          <w:b/>
          <w:sz w:val="24"/>
          <w:szCs w:val="24"/>
        </w:rPr>
      </w:pPr>
    </w:p>
    <w:p w:rsidR="0023681C" w:rsidRPr="00B722EB" w:rsidRDefault="0023681C" w:rsidP="0023681C">
      <w:pPr>
        <w:jc w:val="center"/>
        <w:rPr>
          <w:b/>
          <w:sz w:val="24"/>
          <w:szCs w:val="24"/>
        </w:rPr>
      </w:pPr>
    </w:p>
    <w:p w:rsidR="0023681C" w:rsidRPr="00B722EB" w:rsidRDefault="0023681C" w:rsidP="0023681C">
      <w:pPr>
        <w:jc w:val="center"/>
        <w:rPr>
          <w:b/>
          <w:sz w:val="24"/>
          <w:szCs w:val="24"/>
        </w:rPr>
      </w:pPr>
    </w:p>
    <w:p w:rsidR="0023681C" w:rsidRPr="00B722EB" w:rsidRDefault="0023681C" w:rsidP="0023681C">
      <w:pPr>
        <w:spacing w:after="0" w:line="360" w:lineRule="auto"/>
        <w:jc w:val="center"/>
        <w:rPr>
          <w:rFonts w:eastAsia="Arial"/>
          <w:b/>
          <w:sz w:val="32"/>
          <w:szCs w:val="32"/>
        </w:rPr>
      </w:pPr>
      <w:r>
        <w:rPr>
          <w:rFonts w:eastAsia="Arial"/>
          <w:b/>
          <w:sz w:val="32"/>
          <w:szCs w:val="32"/>
        </w:rPr>
        <w:t>CASE STUDY</w:t>
      </w:r>
    </w:p>
    <w:p w:rsidR="0023681C" w:rsidRPr="00B722EB" w:rsidRDefault="0023681C" w:rsidP="0023681C">
      <w:pPr>
        <w:shd w:val="clear" w:color="auto" w:fill="FFFFFF"/>
        <w:jc w:val="center"/>
        <w:rPr>
          <w:b/>
          <w:sz w:val="24"/>
          <w:szCs w:val="24"/>
        </w:rPr>
      </w:pPr>
    </w:p>
    <w:p w:rsidR="0023681C" w:rsidRPr="00B722EB" w:rsidRDefault="0023681C" w:rsidP="0023681C">
      <w:pPr>
        <w:spacing w:after="0" w:line="240" w:lineRule="auto"/>
        <w:jc w:val="center"/>
        <w:rPr>
          <w:rFonts w:eastAsia="Arial"/>
          <w:b/>
          <w:sz w:val="26"/>
          <w:szCs w:val="26"/>
        </w:rPr>
      </w:pPr>
      <w:r w:rsidRPr="00B722EB">
        <w:rPr>
          <w:rFonts w:eastAsia="Arial"/>
          <w:b/>
          <w:sz w:val="26"/>
          <w:szCs w:val="26"/>
        </w:rPr>
        <w:t>“</w:t>
      </w:r>
      <w:r w:rsidR="00AE6E2E">
        <w:rPr>
          <w:rFonts w:eastAsia="Arial"/>
          <w:b/>
          <w:sz w:val="26"/>
          <w:szCs w:val="26"/>
        </w:rPr>
        <w:t>BOUNDARY PLANTING – TREES OF HIDDEN HOPE FOR FOREST MANAGEEMENT AND PROTECTION</w:t>
      </w:r>
      <w:r w:rsidRPr="00B722EB">
        <w:rPr>
          <w:rFonts w:eastAsia="Arial"/>
          <w:b/>
          <w:sz w:val="26"/>
          <w:szCs w:val="26"/>
        </w:rPr>
        <w:t>”</w:t>
      </w:r>
    </w:p>
    <w:p w:rsidR="0023681C" w:rsidRPr="00B722EB" w:rsidRDefault="0023681C" w:rsidP="0023681C">
      <w:pPr>
        <w:rPr>
          <w:b/>
          <w:sz w:val="24"/>
          <w:szCs w:val="24"/>
        </w:rPr>
      </w:pPr>
    </w:p>
    <w:p w:rsidR="0023681C" w:rsidRPr="00B722EB" w:rsidRDefault="0023681C" w:rsidP="0023681C">
      <w:pPr>
        <w:rPr>
          <w:b/>
          <w:sz w:val="24"/>
          <w:szCs w:val="24"/>
        </w:rPr>
      </w:pPr>
    </w:p>
    <w:p w:rsidR="0023681C" w:rsidRDefault="0023681C" w:rsidP="0023681C">
      <w:pPr>
        <w:rPr>
          <w:b/>
          <w:sz w:val="24"/>
          <w:szCs w:val="24"/>
        </w:rPr>
      </w:pPr>
    </w:p>
    <w:p w:rsidR="0023681C" w:rsidRDefault="0023681C" w:rsidP="0023681C">
      <w:pPr>
        <w:rPr>
          <w:b/>
          <w:sz w:val="24"/>
          <w:szCs w:val="24"/>
        </w:rPr>
      </w:pPr>
    </w:p>
    <w:p w:rsidR="0023681C" w:rsidRPr="00B722EB" w:rsidRDefault="0023681C" w:rsidP="0023681C">
      <w:pPr>
        <w:rPr>
          <w:b/>
          <w:sz w:val="24"/>
          <w:szCs w:val="24"/>
        </w:rPr>
      </w:pPr>
    </w:p>
    <w:p w:rsidR="0023681C" w:rsidRPr="00B722EB" w:rsidRDefault="0023681C" w:rsidP="0023681C">
      <w:pPr>
        <w:spacing w:after="0" w:line="240" w:lineRule="auto"/>
        <w:jc w:val="center"/>
        <w:rPr>
          <w:rFonts w:eastAsia="Arial"/>
          <w:sz w:val="24"/>
          <w:szCs w:val="24"/>
          <w:highlight w:val="yellow"/>
          <w:lang w:val="vi-VN"/>
        </w:rPr>
      </w:pPr>
    </w:p>
    <w:p w:rsidR="0023681C" w:rsidRDefault="0023681C" w:rsidP="0023681C">
      <w:pPr>
        <w:spacing w:after="0" w:line="240" w:lineRule="auto"/>
        <w:jc w:val="center"/>
        <w:rPr>
          <w:rFonts w:eastAsia="Arial"/>
          <w:sz w:val="24"/>
          <w:szCs w:val="24"/>
        </w:rPr>
      </w:pPr>
      <w:r>
        <w:rPr>
          <w:rFonts w:eastAsia="Arial"/>
          <w:sz w:val="24"/>
          <w:szCs w:val="24"/>
        </w:rPr>
        <w:t>Hoang Dinh Quoc</w:t>
      </w:r>
    </w:p>
    <w:p w:rsidR="0045279D" w:rsidRDefault="0045279D" w:rsidP="0023681C">
      <w:pPr>
        <w:spacing w:after="0" w:line="240" w:lineRule="auto"/>
        <w:jc w:val="center"/>
        <w:rPr>
          <w:rFonts w:eastAsia="Arial"/>
          <w:sz w:val="24"/>
          <w:szCs w:val="24"/>
        </w:rPr>
      </w:pPr>
      <w:r>
        <w:rPr>
          <w:rFonts w:eastAsia="Arial"/>
          <w:sz w:val="24"/>
          <w:szCs w:val="24"/>
        </w:rPr>
        <w:t>Provincial Coordinator of Lai Chau Province</w:t>
      </w:r>
    </w:p>
    <w:p w:rsidR="0023681C" w:rsidRPr="00AE0AC3" w:rsidRDefault="0023681C" w:rsidP="0023681C">
      <w:pPr>
        <w:spacing w:after="0" w:line="240" w:lineRule="auto"/>
        <w:jc w:val="center"/>
        <w:rPr>
          <w:rFonts w:eastAsia="Arial"/>
          <w:sz w:val="24"/>
          <w:szCs w:val="24"/>
        </w:rPr>
      </w:pPr>
    </w:p>
    <w:p w:rsidR="0023681C" w:rsidRPr="00B722EB" w:rsidRDefault="0023681C" w:rsidP="0023681C">
      <w:pPr>
        <w:rPr>
          <w:b/>
          <w:sz w:val="24"/>
          <w:szCs w:val="24"/>
        </w:rPr>
      </w:pPr>
    </w:p>
    <w:p w:rsidR="0023681C" w:rsidRDefault="0023681C" w:rsidP="0023681C">
      <w:pPr>
        <w:jc w:val="center"/>
        <w:rPr>
          <w:b/>
          <w:sz w:val="24"/>
          <w:szCs w:val="24"/>
        </w:rPr>
      </w:pPr>
    </w:p>
    <w:p w:rsidR="0023681C" w:rsidRDefault="0023681C" w:rsidP="0023681C">
      <w:pPr>
        <w:jc w:val="center"/>
        <w:rPr>
          <w:b/>
          <w:sz w:val="24"/>
          <w:szCs w:val="24"/>
        </w:rPr>
      </w:pPr>
    </w:p>
    <w:p w:rsidR="0023681C" w:rsidRPr="00B722EB" w:rsidRDefault="0023681C" w:rsidP="0023681C">
      <w:pPr>
        <w:jc w:val="center"/>
        <w:rPr>
          <w:b/>
          <w:sz w:val="24"/>
          <w:szCs w:val="24"/>
        </w:rPr>
      </w:pPr>
    </w:p>
    <w:p w:rsidR="00E276FF" w:rsidRPr="00B722EB" w:rsidRDefault="00E276FF" w:rsidP="0023681C">
      <w:pPr>
        <w:jc w:val="center"/>
        <w:rPr>
          <w:b/>
          <w:sz w:val="24"/>
          <w:szCs w:val="24"/>
        </w:rPr>
      </w:pPr>
    </w:p>
    <w:p w:rsidR="0023681C" w:rsidRPr="00B722EB" w:rsidRDefault="00084225" w:rsidP="0023681C">
      <w:pPr>
        <w:spacing w:after="0" w:line="240" w:lineRule="auto"/>
        <w:jc w:val="center"/>
        <w:rPr>
          <w:rFonts w:eastAsia="Arial"/>
          <w:sz w:val="24"/>
          <w:szCs w:val="24"/>
        </w:rPr>
      </w:pPr>
      <w:r>
        <w:rPr>
          <w:rFonts w:eastAsia="Arial"/>
          <w:sz w:val="24"/>
          <w:szCs w:val="24"/>
        </w:rPr>
        <w:t>July</w:t>
      </w:r>
      <w:r w:rsidR="0054553F">
        <w:rPr>
          <w:rFonts w:eastAsia="Arial"/>
          <w:sz w:val="24"/>
          <w:szCs w:val="24"/>
        </w:rPr>
        <w:t>, 2020</w:t>
      </w:r>
    </w:p>
    <w:p w:rsidR="0023681C" w:rsidRDefault="0023681C" w:rsidP="0023681C">
      <w:pPr>
        <w:rPr>
          <w:rFonts w:cs="Times New Roman"/>
          <w:b/>
          <w:sz w:val="24"/>
          <w:szCs w:val="24"/>
        </w:rPr>
      </w:pPr>
    </w:p>
    <w:p w:rsidR="0023681C" w:rsidRPr="00B722EB" w:rsidRDefault="0023681C" w:rsidP="0023681C">
      <w:pPr>
        <w:spacing w:after="0" w:line="240" w:lineRule="auto"/>
        <w:jc w:val="both"/>
        <w:rPr>
          <w:rFonts w:eastAsia="Arial"/>
          <w:sz w:val="24"/>
        </w:rPr>
      </w:pPr>
      <w:r>
        <w:rPr>
          <w:rFonts w:eastAsia="Arial"/>
          <w:sz w:val="24"/>
        </w:rPr>
        <w:lastRenderedPageBreak/>
        <w:t>This case study</w:t>
      </w:r>
      <w:r w:rsidRPr="00B722EB">
        <w:rPr>
          <w:rFonts w:eastAsia="Arial"/>
          <w:sz w:val="24"/>
        </w:rPr>
        <w:t xml:space="preserve"> was prepared as a part of the Sustainable Natural Resource Management Project (SNRM) funded by the Japan International Cooperation Agency (JICA) and executed by the Ministry of Agriculture and Rural Development of Viet Nam from 2015 to 2020.</w:t>
      </w:r>
    </w:p>
    <w:p w:rsidR="0023681C" w:rsidRPr="00B722EB" w:rsidRDefault="0023681C" w:rsidP="0023681C">
      <w:pPr>
        <w:spacing w:after="0" w:line="240" w:lineRule="auto"/>
        <w:jc w:val="both"/>
        <w:rPr>
          <w:rFonts w:eastAsia="Arial"/>
          <w:sz w:val="24"/>
        </w:rPr>
      </w:pPr>
    </w:p>
    <w:p w:rsidR="0023681C" w:rsidRPr="00B722EB" w:rsidRDefault="0023681C" w:rsidP="0023681C">
      <w:pPr>
        <w:spacing w:after="0" w:line="240" w:lineRule="auto"/>
        <w:jc w:val="both"/>
        <w:rPr>
          <w:sz w:val="24"/>
          <w:szCs w:val="24"/>
        </w:rPr>
      </w:pPr>
      <w:r w:rsidRPr="00B722EB">
        <w:rPr>
          <w:sz w:val="24"/>
          <w:szCs w:val="24"/>
        </w:rPr>
        <w:t xml:space="preserve">The views expressed in this </w:t>
      </w:r>
      <w:r>
        <w:rPr>
          <w:sz w:val="24"/>
          <w:szCs w:val="24"/>
        </w:rPr>
        <w:t>case study</w:t>
      </w:r>
      <w:r w:rsidRPr="00B722EB">
        <w:rPr>
          <w:sz w:val="24"/>
          <w:szCs w:val="24"/>
        </w:rPr>
        <w:t xml:space="preserve"> are those of the authors and do not necessarily reflect the view of SNRM or JICA.</w:t>
      </w:r>
    </w:p>
    <w:p w:rsidR="0023681C" w:rsidRPr="00B722EB" w:rsidRDefault="0023681C" w:rsidP="0023681C">
      <w:pPr>
        <w:spacing w:after="0" w:line="240" w:lineRule="auto"/>
        <w:jc w:val="both"/>
        <w:rPr>
          <w:rFonts w:eastAsia="Arial"/>
          <w:sz w:val="24"/>
        </w:rPr>
      </w:pPr>
    </w:p>
    <w:p w:rsidR="0023681C" w:rsidRPr="00B722EB" w:rsidRDefault="0023681C" w:rsidP="0023681C">
      <w:pPr>
        <w:spacing w:after="0" w:line="240" w:lineRule="auto"/>
        <w:jc w:val="both"/>
        <w:rPr>
          <w:rFonts w:eastAsia="Arial"/>
          <w:sz w:val="24"/>
        </w:rPr>
      </w:pPr>
      <w:r w:rsidRPr="00B722EB">
        <w:rPr>
          <w:rFonts w:eastAsia="Arial"/>
          <w:sz w:val="24"/>
        </w:rPr>
        <w:t xml:space="preserve">JICA/SNRM encourages reproduction and dissemination of material in this </w:t>
      </w:r>
      <w:r>
        <w:rPr>
          <w:rFonts w:eastAsia="Arial"/>
          <w:sz w:val="24"/>
        </w:rPr>
        <w:t>case study</w:t>
      </w:r>
      <w:r w:rsidRPr="00B722EB">
        <w:rPr>
          <w:rFonts w:eastAsia="Arial"/>
          <w:sz w:val="24"/>
        </w:rPr>
        <w:t>. Non-commercial uses will be authorized free of charge upon request. Reproduction for commercial purposes, please contact JICA/SNRM for a prior and specific agreement.</w:t>
      </w:r>
    </w:p>
    <w:p w:rsidR="0023681C" w:rsidRPr="00B722EB" w:rsidRDefault="0023681C" w:rsidP="0023681C">
      <w:pPr>
        <w:spacing w:after="0" w:line="240" w:lineRule="auto"/>
        <w:jc w:val="both"/>
        <w:rPr>
          <w:rFonts w:eastAsia="Arial"/>
          <w:sz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Pr="00B722EB"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23681C" w:rsidRDefault="0023681C" w:rsidP="0023681C">
      <w:pPr>
        <w:rPr>
          <w:sz w:val="24"/>
          <w:szCs w:val="24"/>
        </w:rPr>
      </w:pPr>
    </w:p>
    <w:p w:rsidR="00B12E9F" w:rsidRDefault="00B12E9F" w:rsidP="0023681C">
      <w:pPr>
        <w:spacing w:after="0" w:line="240" w:lineRule="auto"/>
        <w:jc w:val="both"/>
        <w:rPr>
          <w:sz w:val="24"/>
          <w:szCs w:val="24"/>
        </w:rPr>
      </w:pPr>
    </w:p>
    <w:p w:rsidR="0023681C" w:rsidRPr="00B722EB" w:rsidRDefault="0023681C" w:rsidP="0023681C">
      <w:pPr>
        <w:spacing w:after="0" w:line="240" w:lineRule="auto"/>
        <w:jc w:val="both"/>
        <w:rPr>
          <w:sz w:val="24"/>
          <w:szCs w:val="24"/>
        </w:rPr>
      </w:pPr>
      <w:r w:rsidRPr="00B722EB">
        <w:rPr>
          <w:sz w:val="24"/>
          <w:szCs w:val="24"/>
        </w:rPr>
        <w:t>All queries should be addressed to:</w:t>
      </w:r>
    </w:p>
    <w:p w:rsidR="0023681C" w:rsidRPr="00B722EB" w:rsidRDefault="0023681C" w:rsidP="0023681C">
      <w:pPr>
        <w:spacing w:after="0" w:line="240" w:lineRule="auto"/>
        <w:jc w:val="both"/>
        <w:rPr>
          <w:rFonts w:eastAsia="Arial"/>
          <w:sz w:val="24"/>
        </w:rPr>
      </w:pPr>
    </w:p>
    <w:p w:rsidR="0023681C" w:rsidRPr="00B722EB" w:rsidRDefault="0023681C" w:rsidP="0023681C">
      <w:pPr>
        <w:spacing w:after="0" w:line="240" w:lineRule="auto"/>
        <w:jc w:val="both"/>
        <w:rPr>
          <w:rFonts w:eastAsia="Arial"/>
          <w:sz w:val="24"/>
        </w:rPr>
      </w:pPr>
      <w:r w:rsidRPr="00B722EB">
        <w:rPr>
          <w:rFonts w:eastAsia="Arial"/>
          <w:sz w:val="24"/>
        </w:rPr>
        <w:t>Officer in Charge of Forestry Projects/Programmes</w:t>
      </w:r>
    </w:p>
    <w:p w:rsidR="0023681C" w:rsidRPr="00B722EB" w:rsidRDefault="0023681C" w:rsidP="0023681C">
      <w:pPr>
        <w:spacing w:after="0" w:line="240" w:lineRule="auto"/>
        <w:jc w:val="both"/>
        <w:rPr>
          <w:rFonts w:eastAsia="Arial"/>
          <w:sz w:val="24"/>
        </w:rPr>
      </w:pPr>
      <w:r w:rsidRPr="00B722EB">
        <w:rPr>
          <w:rFonts w:eastAsia="Arial"/>
          <w:sz w:val="24"/>
        </w:rPr>
        <w:t>JICA Viet Nam Office</w:t>
      </w:r>
    </w:p>
    <w:p w:rsidR="0023681C" w:rsidRPr="00B722EB" w:rsidRDefault="0023681C" w:rsidP="0023681C">
      <w:pPr>
        <w:spacing w:after="0" w:line="240" w:lineRule="auto"/>
        <w:jc w:val="both"/>
        <w:rPr>
          <w:rFonts w:eastAsia="Arial"/>
          <w:sz w:val="24"/>
        </w:rPr>
      </w:pPr>
      <w:r w:rsidRPr="00B722EB">
        <w:rPr>
          <w:rFonts w:eastAsia="Arial"/>
          <w:sz w:val="24"/>
        </w:rPr>
        <w:t>11F CornerStone Building, 16 Phan Chu Trinh, Hoan</w:t>
      </w:r>
      <w:r w:rsidR="008A4455">
        <w:rPr>
          <w:rFonts w:asciiTheme="minorEastAsia" w:hAnsiTheme="minorEastAsia"/>
          <w:sz w:val="24"/>
          <w:lang w:eastAsia="ja-JP"/>
        </w:rPr>
        <w:t xml:space="preserve"> </w:t>
      </w:r>
      <w:r w:rsidRPr="00B722EB">
        <w:rPr>
          <w:rFonts w:eastAsia="Arial"/>
          <w:sz w:val="24"/>
        </w:rPr>
        <w:t>Kiem, Ha Noi, Viet Nam</w:t>
      </w:r>
    </w:p>
    <w:p w:rsidR="0023681C" w:rsidRPr="00B722EB" w:rsidRDefault="0023681C" w:rsidP="0023681C">
      <w:pPr>
        <w:spacing w:after="0" w:line="240" w:lineRule="auto"/>
        <w:jc w:val="both"/>
        <w:rPr>
          <w:rFonts w:eastAsia="Arial"/>
          <w:sz w:val="24"/>
        </w:rPr>
      </w:pPr>
      <w:r w:rsidRPr="00B722EB">
        <w:rPr>
          <w:rFonts w:eastAsia="Arial"/>
          <w:sz w:val="24"/>
        </w:rPr>
        <w:t>Tel: +84-4-3831-5005</w:t>
      </w:r>
    </w:p>
    <w:p w:rsidR="0023681C" w:rsidRDefault="0023681C" w:rsidP="0023681C">
      <w:pPr>
        <w:spacing w:after="0" w:line="240" w:lineRule="auto"/>
        <w:jc w:val="both"/>
        <w:rPr>
          <w:rFonts w:eastAsia="Arial"/>
          <w:sz w:val="24"/>
        </w:rPr>
      </w:pPr>
      <w:r w:rsidRPr="00B722EB">
        <w:rPr>
          <w:rFonts w:eastAsia="Arial"/>
          <w:sz w:val="24"/>
        </w:rPr>
        <w:t>Fax: + 84-4-3831-5009</w:t>
      </w:r>
    </w:p>
    <w:p w:rsidR="00B12E9F" w:rsidRDefault="00B12E9F" w:rsidP="0023681C">
      <w:pPr>
        <w:spacing w:after="0" w:line="240" w:lineRule="auto"/>
        <w:jc w:val="both"/>
        <w:rPr>
          <w:rFonts w:eastAsia="Arial"/>
          <w:sz w:val="24"/>
        </w:rPr>
      </w:pPr>
    </w:p>
    <w:sdt>
      <w:sdtPr>
        <w:rPr>
          <w:b/>
          <w:bCs/>
        </w:rPr>
        <w:id w:val="1316071272"/>
        <w:docPartObj>
          <w:docPartGallery w:val="Table of Contents"/>
          <w:docPartUnique/>
        </w:docPartObj>
      </w:sdtPr>
      <w:sdtEndPr>
        <w:rPr>
          <w:b w:val="0"/>
          <w:bCs w:val="0"/>
          <w:noProof/>
        </w:rPr>
      </w:sdtEndPr>
      <w:sdtContent>
        <w:p w:rsidR="003D1185" w:rsidRPr="00F85F09" w:rsidRDefault="00F85F09" w:rsidP="00B12E9F">
          <w:pPr>
            <w:jc w:val="center"/>
            <w:rPr>
              <w:rFonts w:ascii="Cambria" w:eastAsia="Times New Roman" w:hAnsi="Cambria" w:cs="Times New Roman"/>
              <w:b/>
              <w:bCs/>
              <w:color w:val="365F91"/>
              <w:szCs w:val="28"/>
            </w:rPr>
          </w:pPr>
          <w:r w:rsidRPr="00F85F09">
            <w:rPr>
              <w:rFonts w:ascii="Cambria" w:eastAsia="Times New Roman" w:hAnsi="Cambria" w:cs="Times New Roman"/>
              <w:b/>
              <w:bCs/>
              <w:color w:val="365F91"/>
              <w:szCs w:val="28"/>
            </w:rPr>
            <w:t xml:space="preserve">Table of </w:t>
          </w:r>
          <w:r w:rsidR="003D1185" w:rsidRPr="00F85F09">
            <w:rPr>
              <w:rFonts w:ascii="Cambria" w:eastAsia="Times New Roman" w:hAnsi="Cambria" w:cs="Times New Roman"/>
              <w:b/>
              <w:bCs/>
              <w:color w:val="365F91"/>
              <w:szCs w:val="28"/>
            </w:rPr>
            <w:t>Contents</w:t>
          </w:r>
        </w:p>
        <w:p w:rsidR="00794167" w:rsidRPr="000530E8" w:rsidRDefault="003D1185" w:rsidP="000530E8">
          <w:pPr>
            <w:pStyle w:val="11"/>
            <w:rPr>
              <w:rFonts w:asciiTheme="minorHAnsi" w:hAnsiTheme="minorHAnsi"/>
              <w:b/>
            </w:rPr>
          </w:pPr>
          <w:r w:rsidRPr="000530E8">
            <w:rPr>
              <w:b/>
              <w:noProof w:val="0"/>
            </w:rPr>
            <w:fldChar w:fldCharType="begin"/>
          </w:r>
          <w:r w:rsidRPr="000530E8">
            <w:rPr>
              <w:b/>
            </w:rPr>
            <w:instrText xml:space="preserve"> TOC \o "1-3" \h \z \u </w:instrText>
          </w:r>
          <w:r w:rsidRPr="000530E8">
            <w:rPr>
              <w:b/>
              <w:noProof w:val="0"/>
            </w:rPr>
            <w:fldChar w:fldCharType="separate"/>
          </w:r>
          <w:hyperlink w:anchor="_Toc37927886" w:history="1">
            <w:r w:rsidR="00794167" w:rsidRPr="000530E8">
              <w:rPr>
                <w:rStyle w:val="ae"/>
                <w:b/>
                <w:sz w:val="24"/>
                <w:szCs w:val="24"/>
              </w:rPr>
              <w:t>I.</w:t>
            </w:r>
            <w:r w:rsidR="00794167" w:rsidRPr="000530E8">
              <w:rPr>
                <w:rFonts w:asciiTheme="minorHAnsi" w:hAnsiTheme="minorHAnsi"/>
                <w:b/>
              </w:rPr>
              <w:tab/>
            </w:r>
            <w:r w:rsidR="00794167" w:rsidRPr="000530E8">
              <w:rPr>
                <w:rStyle w:val="ae"/>
                <w:b/>
                <w:sz w:val="24"/>
                <w:szCs w:val="24"/>
              </w:rPr>
              <w:t>INTRODUCTION</w:t>
            </w:r>
            <w:r w:rsidR="00794167" w:rsidRPr="000530E8">
              <w:rPr>
                <w:b/>
                <w:webHidden/>
              </w:rPr>
              <w:tab/>
            </w:r>
            <w:r w:rsidR="00794167" w:rsidRPr="000530E8">
              <w:rPr>
                <w:b/>
                <w:webHidden/>
              </w:rPr>
              <w:fldChar w:fldCharType="begin"/>
            </w:r>
            <w:r w:rsidR="00794167" w:rsidRPr="000530E8">
              <w:rPr>
                <w:b/>
                <w:webHidden/>
              </w:rPr>
              <w:instrText xml:space="preserve"> PAGEREF _Toc37927886 \h </w:instrText>
            </w:r>
            <w:r w:rsidR="00794167" w:rsidRPr="000530E8">
              <w:rPr>
                <w:b/>
                <w:webHidden/>
              </w:rPr>
            </w:r>
            <w:r w:rsidR="00794167" w:rsidRPr="000530E8">
              <w:rPr>
                <w:b/>
                <w:webHidden/>
              </w:rPr>
              <w:fldChar w:fldCharType="separate"/>
            </w:r>
            <w:r w:rsidR="00794167" w:rsidRPr="000530E8">
              <w:rPr>
                <w:b/>
                <w:webHidden/>
              </w:rPr>
              <w:t>4</w:t>
            </w:r>
            <w:r w:rsidR="00794167" w:rsidRPr="000530E8">
              <w:rPr>
                <w:b/>
                <w:webHidden/>
              </w:rPr>
              <w:fldChar w:fldCharType="end"/>
            </w:r>
          </w:hyperlink>
        </w:p>
        <w:p w:rsidR="00794167" w:rsidRPr="000530E8" w:rsidRDefault="00C93A55" w:rsidP="000530E8">
          <w:pPr>
            <w:pStyle w:val="11"/>
            <w:rPr>
              <w:rFonts w:asciiTheme="minorHAnsi" w:hAnsiTheme="minorHAnsi"/>
              <w:b/>
            </w:rPr>
          </w:pPr>
          <w:hyperlink w:anchor="_Toc37927887" w:history="1">
            <w:r w:rsidR="00794167" w:rsidRPr="000530E8">
              <w:rPr>
                <w:rStyle w:val="ae"/>
                <w:b/>
                <w:sz w:val="24"/>
                <w:szCs w:val="24"/>
              </w:rPr>
              <w:t>II.</w:t>
            </w:r>
            <w:r w:rsidR="00794167" w:rsidRPr="000530E8">
              <w:rPr>
                <w:rFonts w:asciiTheme="minorHAnsi" w:hAnsiTheme="minorHAnsi"/>
                <w:b/>
              </w:rPr>
              <w:tab/>
            </w:r>
            <w:r w:rsidR="00794167" w:rsidRPr="000530E8">
              <w:rPr>
                <w:rStyle w:val="ae"/>
                <w:b/>
                <w:sz w:val="24"/>
                <w:szCs w:val="24"/>
              </w:rPr>
              <w:t>SUPPORT FROM SNRM PROJECT</w:t>
            </w:r>
            <w:r w:rsidR="00794167" w:rsidRPr="000530E8">
              <w:rPr>
                <w:b/>
                <w:webHidden/>
              </w:rPr>
              <w:tab/>
            </w:r>
            <w:r w:rsidR="00794167" w:rsidRPr="000530E8">
              <w:rPr>
                <w:b/>
                <w:webHidden/>
              </w:rPr>
              <w:fldChar w:fldCharType="begin"/>
            </w:r>
            <w:r w:rsidR="00794167" w:rsidRPr="000530E8">
              <w:rPr>
                <w:b/>
                <w:webHidden/>
              </w:rPr>
              <w:instrText xml:space="preserve"> PAGEREF _Toc37927887 \h </w:instrText>
            </w:r>
            <w:r w:rsidR="00794167" w:rsidRPr="000530E8">
              <w:rPr>
                <w:b/>
                <w:webHidden/>
              </w:rPr>
            </w:r>
            <w:r w:rsidR="00794167" w:rsidRPr="000530E8">
              <w:rPr>
                <w:b/>
                <w:webHidden/>
              </w:rPr>
              <w:fldChar w:fldCharType="separate"/>
            </w:r>
            <w:r w:rsidR="00794167" w:rsidRPr="000530E8">
              <w:rPr>
                <w:b/>
                <w:webHidden/>
              </w:rPr>
              <w:t>5</w:t>
            </w:r>
            <w:r w:rsidR="00794167" w:rsidRPr="000530E8">
              <w:rPr>
                <w:b/>
                <w:webHidden/>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88" w:history="1">
            <w:r w:rsidR="00794167" w:rsidRPr="000530E8">
              <w:rPr>
                <w:rStyle w:val="ae"/>
                <w:noProof/>
                <w:sz w:val="22"/>
              </w:rPr>
              <w:t>1.</w:t>
            </w:r>
            <w:r w:rsidR="00794167" w:rsidRPr="000530E8">
              <w:rPr>
                <w:rFonts w:asciiTheme="minorHAnsi" w:hAnsiTheme="minorHAnsi"/>
                <w:noProof/>
                <w:sz w:val="22"/>
              </w:rPr>
              <w:tab/>
            </w:r>
            <w:r w:rsidR="00794167" w:rsidRPr="000530E8">
              <w:rPr>
                <w:rStyle w:val="ae"/>
                <w:noProof/>
                <w:sz w:val="22"/>
              </w:rPr>
              <w:t>VILLAGE MEETINGS</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_Toc37927888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5</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89" w:history="1">
            <w:r w:rsidR="00794167" w:rsidRPr="000530E8">
              <w:rPr>
                <w:rStyle w:val="ae"/>
                <w:noProof/>
                <w:sz w:val="22"/>
              </w:rPr>
              <w:t>2.</w:t>
            </w:r>
            <w:r w:rsidR="00794167" w:rsidRPr="000530E8">
              <w:rPr>
                <w:rFonts w:asciiTheme="minorHAnsi" w:hAnsiTheme="minorHAnsi"/>
                <w:noProof/>
                <w:sz w:val="22"/>
              </w:rPr>
              <w:tab/>
            </w:r>
            <w:r w:rsidR="00794167" w:rsidRPr="000530E8">
              <w:rPr>
                <w:rStyle w:val="ae"/>
                <w:noProof/>
                <w:sz w:val="22"/>
              </w:rPr>
              <w:t>DOCUMENT DESIGN</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_Toc37927889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5</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0" w:history="1">
            <w:r w:rsidR="00794167" w:rsidRPr="000530E8">
              <w:rPr>
                <w:rStyle w:val="ae"/>
                <w:noProof/>
                <w:sz w:val="22"/>
              </w:rPr>
              <w:t>3.</w:t>
            </w:r>
            <w:r w:rsidR="00794167" w:rsidRPr="000530E8">
              <w:rPr>
                <w:rFonts w:asciiTheme="minorHAnsi" w:hAnsiTheme="minorHAnsi"/>
                <w:noProof/>
                <w:sz w:val="22"/>
              </w:rPr>
              <w:tab/>
            </w:r>
            <w:r w:rsidR="00794167" w:rsidRPr="000530E8">
              <w:rPr>
                <w:rStyle w:val="ae"/>
                <w:noProof/>
                <w:sz w:val="22"/>
              </w:rPr>
              <w:t>COLLECTION OF KNOWLEDGE FROM LOCAL AUTHORITY</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_Toc37927890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6</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1" w:history="1">
            <w:r w:rsidR="00794167" w:rsidRPr="000530E8">
              <w:rPr>
                <w:rStyle w:val="ae"/>
                <w:noProof/>
                <w:sz w:val="22"/>
              </w:rPr>
              <w:t>4.</w:t>
            </w:r>
            <w:r w:rsidR="00794167" w:rsidRPr="000530E8">
              <w:rPr>
                <w:rFonts w:asciiTheme="minorHAnsi" w:hAnsiTheme="minorHAnsi"/>
                <w:noProof/>
                <w:sz w:val="22"/>
              </w:rPr>
              <w:tab/>
            </w:r>
            <w:r w:rsidR="00794167" w:rsidRPr="000530E8">
              <w:rPr>
                <w:rStyle w:val="ae"/>
                <w:noProof/>
                <w:sz w:val="22"/>
              </w:rPr>
              <w:t>TECHNICAL TRAINING</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_Toc37927891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7</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2" w:history="1">
            <w:r w:rsidR="00794167" w:rsidRPr="000530E8">
              <w:rPr>
                <w:rStyle w:val="ae"/>
                <w:noProof/>
                <w:sz w:val="22"/>
              </w:rPr>
              <w:t>5.</w:t>
            </w:r>
            <w:r w:rsidR="00794167" w:rsidRPr="000530E8">
              <w:rPr>
                <w:rFonts w:asciiTheme="minorHAnsi" w:hAnsiTheme="minorHAnsi"/>
                <w:noProof/>
                <w:sz w:val="22"/>
              </w:rPr>
              <w:tab/>
            </w:r>
            <w:r w:rsidR="00794167" w:rsidRPr="000530E8">
              <w:rPr>
                <w:rStyle w:val="ae"/>
                <w:noProof/>
                <w:sz w:val="22"/>
              </w:rPr>
              <w:t>PROVISION OF SEEDLINGS AND PRODUCTIOIN INPUT</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_Toc37927892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7</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3" w:history="1">
            <w:r w:rsidR="00794167" w:rsidRPr="000530E8">
              <w:rPr>
                <w:rStyle w:val="ae"/>
                <w:noProof/>
                <w:sz w:val="22"/>
              </w:rPr>
              <w:t>6.</w:t>
            </w:r>
            <w:r w:rsidR="00794167" w:rsidRPr="000530E8">
              <w:rPr>
                <w:rFonts w:asciiTheme="minorHAnsi" w:hAnsiTheme="minorHAnsi"/>
                <w:noProof/>
                <w:sz w:val="22"/>
              </w:rPr>
              <w:tab/>
            </w:r>
            <w:r w:rsidR="00794167" w:rsidRPr="000530E8">
              <w:rPr>
                <w:rStyle w:val="ae"/>
                <w:noProof/>
                <w:sz w:val="22"/>
              </w:rPr>
              <w:t>MONITORING TREE DEVELOPMENT</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_Toc37927893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8</w:t>
            </w:r>
            <w:r w:rsidR="00794167" w:rsidRPr="000530E8">
              <w:rPr>
                <w:noProof/>
                <w:webHidden/>
                <w:sz w:val="22"/>
              </w:rPr>
              <w:fldChar w:fldCharType="end"/>
            </w:r>
          </w:hyperlink>
        </w:p>
        <w:p w:rsidR="00794167" w:rsidRPr="000530E8" w:rsidRDefault="00C93A55" w:rsidP="000530E8">
          <w:pPr>
            <w:pStyle w:val="11"/>
            <w:rPr>
              <w:rFonts w:asciiTheme="minorHAnsi" w:hAnsiTheme="minorHAnsi"/>
              <w:b/>
            </w:rPr>
          </w:pPr>
          <w:hyperlink w:anchor="_Toc37927894" w:history="1">
            <w:r w:rsidR="00794167" w:rsidRPr="000530E8">
              <w:rPr>
                <w:rStyle w:val="ae"/>
                <w:b/>
              </w:rPr>
              <w:t>III.</w:t>
            </w:r>
            <w:r w:rsidR="00794167" w:rsidRPr="000530E8">
              <w:rPr>
                <w:rFonts w:asciiTheme="minorHAnsi" w:hAnsiTheme="minorHAnsi"/>
                <w:b/>
              </w:rPr>
              <w:tab/>
            </w:r>
            <w:r w:rsidR="00794167" w:rsidRPr="000530E8">
              <w:rPr>
                <w:rStyle w:val="ae"/>
                <w:b/>
              </w:rPr>
              <w:t>ACHIEVEMENT</w:t>
            </w:r>
            <w:r w:rsidR="00794167" w:rsidRPr="000530E8">
              <w:rPr>
                <w:b/>
                <w:webHidden/>
              </w:rPr>
              <w:tab/>
            </w:r>
            <w:r w:rsidR="00794167" w:rsidRPr="000530E8">
              <w:rPr>
                <w:b/>
                <w:webHidden/>
              </w:rPr>
              <w:fldChar w:fldCharType="begin"/>
            </w:r>
            <w:r w:rsidR="00794167" w:rsidRPr="000530E8">
              <w:rPr>
                <w:b/>
                <w:webHidden/>
              </w:rPr>
              <w:instrText xml:space="preserve"> PAGEREF _Toc37927894 \h </w:instrText>
            </w:r>
            <w:r w:rsidR="00794167" w:rsidRPr="000530E8">
              <w:rPr>
                <w:b/>
                <w:webHidden/>
              </w:rPr>
            </w:r>
            <w:r w:rsidR="00794167" w:rsidRPr="000530E8">
              <w:rPr>
                <w:b/>
                <w:webHidden/>
              </w:rPr>
              <w:fldChar w:fldCharType="separate"/>
            </w:r>
            <w:r w:rsidR="00794167" w:rsidRPr="000530E8">
              <w:rPr>
                <w:b/>
                <w:webHidden/>
              </w:rPr>
              <w:t>8</w:t>
            </w:r>
            <w:r w:rsidR="00794167" w:rsidRPr="000530E8">
              <w:rPr>
                <w:b/>
                <w:webHidden/>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5" w:history="1">
            <w:r w:rsidR="00794167" w:rsidRPr="000530E8">
              <w:rPr>
                <w:rStyle w:val="ae"/>
                <w:noProof/>
                <w:sz w:val="22"/>
              </w:rPr>
              <w:t>1.</w:t>
            </w:r>
            <w:r w:rsidR="00794167" w:rsidRPr="000530E8">
              <w:rPr>
                <w:rFonts w:asciiTheme="minorHAnsi" w:hAnsiTheme="minorHAnsi"/>
                <w:noProof/>
                <w:sz w:val="22"/>
              </w:rPr>
              <w:tab/>
            </w:r>
            <w:r w:rsidR="00794167" w:rsidRPr="000530E8">
              <w:rPr>
                <w:rStyle w:val="ae"/>
                <w:noProof/>
                <w:sz w:val="22"/>
              </w:rPr>
              <w:t>MANAGEMENT LIVESTOCK DAMAGE</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_Toc37927895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8</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6" w:history="1">
            <w:r w:rsidR="00794167" w:rsidRPr="000530E8">
              <w:rPr>
                <w:rStyle w:val="ae"/>
                <w:noProof/>
                <w:sz w:val="22"/>
              </w:rPr>
              <w:t>2.</w:t>
            </w:r>
            <w:r w:rsidR="00794167" w:rsidRPr="000530E8">
              <w:rPr>
                <w:rFonts w:asciiTheme="minorHAnsi" w:hAnsiTheme="minorHAnsi"/>
                <w:noProof/>
                <w:sz w:val="22"/>
              </w:rPr>
              <w:tab/>
            </w:r>
            <w:r w:rsidR="00794167" w:rsidRPr="000530E8">
              <w:rPr>
                <w:rStyle w:val="ae"/>
                <w:noProof/>
                <w:sz w:val="22"/>
              </w:rPr>
              <w:t>MANAGEMENT OF DISEASES AND NATURAL DEATH</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_Toc37927896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9</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7" w:history="1">
            <w:r w:rsidR="00794167" w:rsidRPr="000530E8">
              <w:rPr>
                <w:rStyle w:val="ae"/>
                <w:noProof/>
                <w:sz w:val="22"/>
              </w:rPr>
              <w:t>3.</w:t>
            </w:r>
            <w:r w:rsidR="00794167" w:rsidRPr="000530E8">
              <w:rPr>
                <w:rFonts w:asciiTheme="minorHAnsi" w:hAnsiTheme="minorHAnsi"/>
                <w:noProof/>
                <w:sz w:val="22"/>
              </w:rPr>
              <w:tab/>
            </w:r>
            <w:r w:rsidR="00794167" w:rsidRPr="000530E8">
              <w:rPr>
                <w:rStyle w:val="ae"/>
                <w:noProof/>
                <w:sz w:val="22"/>
              </w:rPr>
              <w:t>MANAGEMENT OF DROUGHT</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_Toc37927897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9</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8" w:history="1">
            <w:r w:rsidR="00794167" w:rsidRPr="000530E8">
              <w:rPr>
                <w:rStyle w:val="ae"/>
                <w:noProof/>
                <w:sz w:val="22"/>
              </w:rPr>
              <w:t>4.</w:t>
            </w:r>
            <w:r w:rsidR="00794167" w:rsidRPr="000530E8">
              <w:rPr>
                <w:rFonts w:asciiTheme="minorHAnsi" w:hAnsiTheme="minorHAnsi"/>
                <w:noProof/>
                <w:sz w:val="22"/>
              </w:rPr>
              <w:tab/>
            </w:r>
            <w:r w:rsidR="00794167" w:rsidRPr="000530E8">
              <w:rPr>
                <w:rStyle w:val="ae"/>
                <w:noProof/>
                <w:sz w:val="22"/>
              </w:rPr>
              <w:t>MANAGEMENT OF TREE DEVELOPMENT</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_Toc37927898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10</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899" w:history="1">
            <w:r w:rsidR="00794167" w:rsidRPr="000530E8">
              <w:rPr>
                <w:rStyle w:val="ae"/>
                <w:noProof/>
                <w:sz w:val="22"/>
              </w:rPr>
              <w:t>5.</w:t>
            </w:r>
            <w:r w:rsidR="00794167" w:rsidRPr="000530E8">
              <w:rPr>
                <w:rFonts w:asciiTheme="minorHAnsi" w:hAnsiTheme="minorHAnsi"/>
                <w:noProof/>
                <w:sz w:val="22"/>
              </w:rPr>
              <w:tab/>
            </w:r>
            <w:r w:rsidR="00794167" w:rsidRPr="000530E8">
              <w:rPr>
                <w:rStyle w:val="ae"/>
                <w:noProof/>
                <w:sz w:val="22"/>
              </w:rPr>
              <w:t>POTENTIAL INCOME</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_Toc37927899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10</w:t>
            </w:r>
            <w:r w:rsidR="00794167" w:rsidRPr="000530E8">
              <w:rPr>
                <w:noProof/>
                <w:webHidden/>
                <w:sz w:val="22"/>
              </w:rPr>
              <w:fldChar w:fldCharType="end"/>
            </w:r>
          </w:hyperlink>
        </w:p>
        <w:p w:rsidR="00794167" w:rsidRPr="000530E8" w:rsidRDefault="00C93A55">
          <w:pPr>
            <w:pStyle w:val="21"/>
            <w:tabs>
              <w:tab w:val="left" w:pos="880"/>
              <w:tab w:val="right" w:leader="dot" w:pos="9062"/>
            </w:tabs>
            <w:rPr>
              <w:rFonts w:asciiTheme="minorHAnsi" w:hAnsiTheme="minorHAnsi"/>
              <w:noProof/>
              <w:sz w:val="22"/>
            </w:rPr>
          </w:pPr>
          <w:hyperlink w:anchor="_Toc37927900" w:history="1">
            <w:r w:rsidR="00794167" w:rsidRPr="000530E8">
              <w:rPr>
                <w:rStyle w:val="ae"/>
                <w:noProof/>
                <w:sz w:val="22"/>
              </w:rPr>
              <w:t>6.</w:t>
            </w:r>
            <w:r w:rsidR="00794167" w:rsidRPr="000530E8">
              <w:rPr>
                <w:rFonts w:asciiTheme="minorHAnsi" w:hAnsiTheme="minorHAnsi"/>
                <w:noProof/>
                <w:sz w:val="22"/>
              </w:rPr>
              <w:tab/>
            </w:r>
            <w:r w:rsidR="00794167" w:rsidRPr="000530E8">
              <w:rPr>
                <w:rStyle w:val="ae"/>
                <w:noProof/>
                <w:sz w:val="22"/>
              </w:rPr>
              <w:t>IMPACT</w:t>
            </w:r>
            <w:r w:rsidR="00794167" w:rsidRPr="000530E8">
              <w:rPr>
                <w:noProof/>
                <w:webHidden/>
                <w:sz w:val="22"/>
              </w:rPr>
              <w:tab/>
            </w:r>
            <w:r w:rsidR="00794167" w:rsidRPr="000530E8">
              <w:rPr>
                <w:noProof/>
                <w:webHidden/>
                <w:sz w:val="22"/>
              </w:rPr>
              <w:fldChar w:fldCharType="begin"/>
            </w:r>
            <w:r w:rsidR="00794167" w:rsidRPr="000530E8">
              <w:rPr>
                <w:noProof/>
                <w:webHidden/>
                <w:sz w:val="22"/>
              </w:rPr>
              <w:instrText xml:space="preserve"> PAGEREF _Toc37927900 \h </w:instrText>
            </w:r>
            <w:r w:rsidR="00794167" w:rsidRPr="000530E8">
              <w:rPr>
                <w:noProof/>
                <w:webHidden/>
                <w:sz w:val="22"/>
              </w:rPr>
            </w:r>
            <w:r w:rsidR="00794167" w:rsidRPr="000530E8">
              <w:rPr>
                <w:noProof/>
                <w:webHidden/>
                <w:sz w:val="22"/>
              </w:rPr>
              <w:fldChar w:fldCharType="separate"/>
            </w:r>
            <w:r w:rsidR="00794167" w:rsidRPr="000530E8">
              <w:rPr>
                <w:noProof/>
                <w:webHidden/>
                <w:sz w:val="22"/>
              </w:rPr>
              <w:t>11</w:t>
            </w:r>
            <w:r w:rsidR="00794167" w:rsidRPr="000530E8">
              <w:rPr>
                <w:noProof/>
                <w:webHidden/>
                <w:sz w:val="22"/>
              </w:rPr>
              <w:fldChar w:fldCharType="end"/>
            </w:r>
          </w:hyperlink>
        </w:p>
        <w:p w:rsidR="00794167" w:rsidRPr="000530E8" w:rsidRDefault="00C93A55" w:rsidP="000530E8">
          <w:pPr>
            <w:pStyle w:val="11"/>
            <w:rPr>
              <w:rFonts w:asciiTheme="minorHAnsi" w:hAnsiTheme="minorHAnsi"/>
              <w:b/>
            </w:rPr>
          </w:pPr>
          <w:hyperlink w:anchor="_Toc37927901" w:history="1">
            <w:r w:rsidR="00794167" w:rsidRPr="000530E8">
              <w:rPr>
                <w:rStyle w:val="ae"/>
                <w:b/>
              </w:rPr>
              <w:t>IV.</w:t>
            </w:r>
            <w:r w:rsidR="00794167" w:rsidRPr="000530E8">
              <w:rPr>
                <w:rFonts w:asciiTheme="minorHAnsi" w:hAnsiTheme="minorHAnsi"/>
                <w:b/>
              </w:rPr>
              <w:tab/>
            </w:r>
            <w:r w:rsidR="00794167" w:rsidRPr="000530E8">
              <w:rPr>
                <w:rStyle w:val="ae"/>
                <w:b/>
              </w:rPr>
              <w:t>LESSONS LEARNT</w:t>
            </w:r>
            <w:r w:rsidR="00794167" w:rsidRPr="000530E8">
              <w:rPr>
                <w:b/>
                <w:webHidden/>
              </w:rPr>
              <w:tab/>
            </w:r>
            <w:r w:rsidR="00794167" w:rsidRPr="000530E8">
              <w:rPr>
                <w:b/>
                <w:webHidden/>
              </w:rPr>
              <w:fldChar w:fldCharType="begin"/>
            </w:r>
            <w:r w:rsidR="00794167" w:rsidRPr="000530E8">
              <w:rPr>
                <w:b/>
                <w:webHidden/>
              </w:rPr>
              <w:instrText xml:space="preserve"> PAGEREF _Toc37927901 \h </w:instrText>
            </w:r>
            <w:r w:rsidR="00794167" w:rsidRPr="000530E8">
              <w:rPr>
                <w:b/>
                <w:webHidden/>
              </w:rPr>
            </w:r>
            <w:r w:rsidR="00794167" w:rsidRPr="000530E8">
              <w:rPr>
                <w:b/>
                <w:webHidden/>
              </w:rPr>
              <w:fldChar w:fldCharType="separate"/>
            </w:r>
            <w:r w:rsidR="00794167" w:rsidRPr="000530E8">
              <w:rPr>
                <w:b/>
                <w:webHidden/>
              </w:rPr>
              <w:t>11</w:t>
            </w:r>
            <w:r w:rsidR="00794167" w:rsidRPr="000530E8">
              <w:rPr>
                <w:b/>
                <w:webHidden/>
              </w:rPr>
              <w:fldChar w:fldCharType="end"/>
            </w:r>
          </w:hyperlink>
        </w:p>
        <w:p w:rsidR="00794167" w:rsidRPr="000530E8" w:rsidRDefault="00C93A55" w:rsidP="000530E8">
          <w:pPr>
            <w:pStyle w:val="11"/>
            <w:rPr>
              <w:rFonts w:asciiTheme="minorHAnsi" w:hAnsiTheme="minorHAnsi"/>
              <w:b/>
            </w:rPr>
          </w:pPr>
          <w:hyperlink w:anchor="_Toc37927902" w:history="1">
            <w:r w:rsidR="00794167" w:rsidRPr="000530E8">
              <w:rPr>
                <w:rStyle w:val="ae"/>
                <w:b/>
              </w:rPr>
              <w:t>V.</w:t>
            </w:r>
            <w:r w:rsidR="00794167" w:rsidRPr="000530E8">
              <w:rPr>
                <w:rFonts w:asciiTheme="minorHAnsi" w:hAnsiTheme="minorHAnsi"/>
                <w:b/>
              </w:rPr>
              <w:tab/>
            </w:r>
            <w:r w:rsidR="00794167" w:rsidRPr="000530E8">
              <w:rPr>
                <w:rStyle w:val="ae"/>
                <w:b/>
              </w:rPr>
              <w:t>RECOMMENDATIONS</w:t>
            </w:r>
            <w:r w:rsidR="00794167" w:rsidRPr="000530E8">
              <w:rPr>
                <w:b/>
                <w:webHidden/>
              </w:rPr>
              <w:tab/>
            </w:r>
            <w:r w:rsidR="00794167" w:rsidRPr="000530E8">
              <w:rPr>
                <w:b/>
                <w:webHidden/>
              </w:rPr>
              <w:fldChar w:fldCharType="begin"/>
            </w:r>
            <w:r w:rsidR="00794167" w:rsidRPr="000530E8">
              <w:rPr>
                <w:b/>
                <w:webHidden/>
              </w:rPr>
              <w:instrText xml:space="preserve"> PAGEREF _Toc37927902 \h </w:instrText>
            </w:r>
            <w:r w:rsidR="00794167" w:rsidRPr="000530E8">
              <w:rPr>
                <w:b/>
                <w:webHidden/>
              </w:rPr>
            </w:r>
            <w:r w:rsidR="00794167" w:rsidRPr="000530E8">
              <w:rPr>
                <w:b/>
                <w:webHidden/>
              </w:rPr>
              <w:fldChar w:fldCharType="separate"/>
            </w:r>
            <w:r w:rsidR="00794167" w:rsidRPr="000530E8">
              <w:rPr>
                <w:b/>
                <w:webHidden/>
              </w:rPr>
              <w:t>12</w:t>
            </w:r>
            <w:r w:rsidR="00794167" w:rsidRPr="000530E8">
              <w:rPr>
                <w:b/>
                <w:webHidden/>
              </w:rPr>
              <w:fldChar w:fldCharType="end"/>
            </w:r>
          </w:hyperlink>
        </w:p>
        <w:p w:rsidR="003D1185" w:rsidRDefault="003D1185">
          <w:r w:rsidRPr="000530E8">
            <w:rPr>
              <w:b/>
              <w:bCs/>
              <w:noProof/>
              <w:sz w:val="22"/>
            </w:rPr>
            <w:fldChar w:fldCharType="end"/>
          </w:r>
        </w:p>
      </w:sdtContent>
    </w:sdt>
    <w:p w:rsidR="003D1185" w:rsidRDefault="003D1185">
      <w:pPr>
        <w:rPr>
          <w:rFonts w:eastAsia="Arial"/>
          <w:sz w:val="24"/>
        </w:rPr>
      </w:pPr>
      <w:r>
        <w:rPr>
          <w:rFonts w:eastAsia="Arial"/>
          <w:sz w:val="24"/>
        </w:rPr>
        <w:br w:type="page"/>
      </w:r>
    </w:p>
    <w:p w:rsidR="00220A88" w:rsidRPr="00984FCF" w:rsidRDefault="00AE7D53" w:rsidP="00AE7D53">
      <w:pPr>
        <w:pStyle w:val="1"/>
        <w:keepNext w:val="0"/>
        <w:keepLines w:val="0"/>
        <w:numPr>
          <w:ilvl w:val="0"/>
          <w:numId w:val="9"/>
        </w:numPr>
        <w:spacing w:before="240" w:after="240" w:line="240" w:lineRule="auto"/>
        <w:jc w:val="center"/>
        <w:rPr>
          <w:rFonts w:cs="Times New Roman"/>
          <w:b w:val="0"/>
          <w:sz w:val="24"/>
          <w:szCs w:val="24"/>
        </w:rPr>
      </w:pPr>
      <w:bookmarkStart w:id="0" w:name="_Toc37927886"/>
      <w:r>
        <w:rPr>
          <w:rFonts w:cs="Times New Roman"/>
          <w:sz w:val="24"/>
          <w:szCs w:val="24"/>
        </w:rPr>
        <w:lastRenderedPageBreak/>
        <w:t>INTRODUCTION</w:t>
      </w:r>
      <w:bookmarkEnd w:id="0"/>
    </w:p>
    <w:p w:rsidR="0045605E" w:rsidRDefault="00EE726C" w:rsidP="00242204">
      <w:pPr>
        <w:spacing w:after="120" w:line="240" w:lineRule="auto"/>
        <w:jc w:val="both"/>
        <w:rPr>
          <w:rFonts w:eastAsia="Cambria" w:cs="Arial"/>
          <w:sz w:val="24"/>
        </w:rPr>
      </w:pPr>
      <w:r>
        <w:rPr>
          <w:rFonts w:eastAsia="Cambria" w:cs="Arial"/>
          <w:sz w:val="24"/>
        </w:rPr>
        <w:t xml:space="preserve">According to the Socio-economic survey by the SNRM Project in 2016, tea is a main source of income for Phuc Khoa farmers. </w:t>
      </w:r>
      <w:r w:rsidR="00367BAD">
        <w:rPr>
          <w:rFonts w:eastAsia="Cambria" w:cs="Arial"/>
          <w:sz w:val="24"/>
        </w:rPr>
        <w:t xml:space="preserve">There is </w:t>
      </w:r>
      <w:r w:rsidR="00242204" w:rsidRPr="00242204">
        <w:rPr>
          <w:rFonts w:eastAsia="Cambria" w:cs="Arial"/>
          <w:sz w:val="24"/>
        </w:rPr>
        <w:t xml:space="preserve">much potential </w:t>
      </w:r>
      <w:r w:rsidR="00367BAD">
        <w:rPr>
          <w:rFonts w:eastAsia="Cambria" w:cs="Arial"/>
          <w:sz w:val="24"/>
        </w:rPr>
        <w:t xml:space="preserve">for farmers in </w:t>
      </w:r>
      <w:r w:rsidR="00367BAD" w:rsidRPr="00242204">
        <w:rPr>
          <w:rFonts w:eastAsia="Cambria" w:cs="Arial"/>
          <w:sz w:val="24"/>
        </w:rPr>
        <w:t>Phuc Khoa commune</w:t>
      </w:r>
      <w:r w:rsidR="00367BAD">
        <w:rPr>
          <w:rFonts w:eastAsia="Cambria" w:cs="Arial"/>
          <w:sz w:val="24"/>
        </w:rPr>
        <w:t xml:space="preserve"> </w:t>
      </w:r>
      <w:r w:rsidR="00242204" w:rsidRPr="00242204">
        <w:rPr>
          <w:rFonts w:eastAsia="Cambria" w:cs="Arial"/>
          <w:sz w:val="24"/>
        </w:rPr>
        <w:t xml:space="preserve">to improve </w:t>
      </w:r>
      <w:r w:rsidR="00367BAD">
        <w:rPr>
          <w:rFonts w:eastAsia="Cambria" w:cs="Arial"/>
          <w:sz w:val="24"/>
        </w:rPr>
        <w:t xml:space="preserve">their </w:t>
      </w:r>
      <w:r w:rsidR="00242204" w:rsidRPr="00242204">
        <w:rPr>
          <w:rFonts w:eastAsia="Cambria" w:cs="Arial"/>
          <w:sz w:val="24"/>
        </w:rPr>
        <w:t xml:space="preserve">income from tea production. Therefore, the need of expanding </w:t>
      </w:r>
      <w:r w:rsidR="0045605E">
        <w:rPr>
          <w:rFonts w:eastAsia="Cambria" w:cs="Arial"/>
          <w:sz w:val="24"/>
        </w:rPr>
        <w:t xml:space="preserve">tea </w:t>
      </w:r>
      <w:r w:rsidR="00A40C8E">
        <w:rPr>
          <w:rFonts w:eastAsia="Cambria" w:cs="Arial"/>
          <w:sz w:val="24"/>
        </w:rPr>
        <w:t>production area</w:t>
      </w:r>
      <w:r w:rsidR="0045605E">
        <w:rPr>
          <w:rFonts w:eastAsia="Cambria" w:cs="Arial"/>
          <w:sz w:val="24"/>
        </w:rPr>
        <w:t xml:space="preserve"> has been rapidly</w:t>
      </w:r>
      <w:r w:rsidR="00242204" w:rsidRPr="00242204">
        <w:rPr>
          <w:rFonts w:eastAsia="Cambria" w:cs="Arial"/>
          <w:sz w:val="24"/>
        </w:rPr>
        <w:t xml:space="preserve"> increasing that </w:t>
      </w:r>
      <w:r w:rsidR="0045605E">
        <w:rPr>
          <w:rFonts w:eastAsia="Cambria" w:cs="Arial"/>
          <w:sz w:val="24"/>
        </w:rPr>
        <w:t xml:space="preserve">possibly </w:t>
      </w:r>
      <w:r w:rsidR="00242204" w:rsidRPr="00242204">
        <w:rPr>
          <w:rFonts w:eastAsia="Cambria" w:cs="Arial"/>
          <w:sz w:val="24"/>
        </w:rPr>
        <w:t xml:space="preserve">leads to illegal encroachment to forests and forestry land. </w:t>
      </w:r>
      <w:r w:rsidR="00A40C8E">
        <w:rPr>
          <w:rFonts w:eastAsia="Cambria" w:cs="Arial"/>
          <w:sz w:val="24"/>
        </w:rPr>
        <w:t>T</w:t>
      </w:r>
      <w:r w:rsidR="00A40C8E" w:rsidRPr="00AE6E2E">
        <w:rPr>
          <w:rFonts w:eastAsia="Cambria" w:cs="Arial"/>
          <w:sz w:val="24"/>
        </w:rPr>
        <w:t>he Sustainable Natural Resource Management Project (SNRM)</w:t>
      </w:r>
      <w:r w:rsidR="00A40C8E">
        <w:rPr>
          <w:rFonts w:eastAsia="Cambria" w:cs="Arial"/>
          <w:sz w:val="24"/>
        </w:rPr>
        <w:t>, mainly</w:t>
      </w:r>
      <w:r w:rsidR="0040227A">
        <w:rPr>
          <w:rFonts w:eastAsia="Cambria" w:cs="Arial"/>
          <w:sz w:val="24"/>
        </w:rPr>
        <w:t xml:space="preserve"> and directly</w:t>
      </w:r>
      <w:r w:rsidR="00A40C8E">
        <w:rPr>
          <w:rFonts w:eastAsia="Cambria" w:cs="Arial"/>
          <w:sz w:val="24"/>
        </w:rPr>
        <w:t xml:space="preserve"> supporting </w:t>
      </w:r>
      <w:r w:rsidR="007133F4">
        <w:rPr>
          <w:rFonts w:eastAsia="Cambria" w:cs="Arial"/>
          <w:sz w:val="24"/>
        </w:rPr>
        <w:t xml:space="preserve">sustainable </w:t>
      </w:r>
      <w:r w:rsidR="00A40C8E">
        <w:rPr>
          <w:rFonts w:eastAsia="Cambria" w:cs="Arial"/>
          <w:sz w:val="24"/>
        </w:rPr>
        <w:t>forest management</w:t>
      </w:r>
      <w:r w:rsidR="00F45158">
        <w:rPr>
          <w:rFonts w:eastAsia="Cambria" w:cs="Arial"/>
          <w:sz w:val="24"/>
        </w:rPr>
        <w:t xml:space="preserve"> in Lai Chau since 2016, has introduced an activity</w:t>
      </w:r>
      <w:r w:rsidR="00934B81">
        <w:rPr>
          <w:rFonts w:eastAsia="Cambria" w:cs="Arial"/>
          <w:sz w:val="24"/>
        </w:rPr>
        <w:t>, so-called establishment of boundary system,</w:t>
      </w:r>
      <w:r w:rsidR="00F45158">
        <w:rPr>
          <w:rFonts w:eastAsia="Cambria" w:cs="Arial"/>
          <w:sz w:val="24"/>
        </w:rPr>
        <w:t xml:space="preserve"> to monitor and limit this forest and forestry land encroachment problem. </w:t>
      </w:r>
    </w:p>
    <w:p w:rsidR="00F437B5" w:rsidRPr="00F014B0" w:rsidRDefault="00A62F26" w:rsidP="00F014B0">
      <w:pPr>
        <w:spacing w:after="120" w:line="240" w:lineRule="auto"/>
        <w:jc w:val="both"/>
        <w:rPr>
          <w:rFonts w:eastAsia="Cambria" w:cs="Arial"/>
          <w:sz w:val="24"/>
        </w:rPr>
      </w:pPr>
      <w:r w:rsidRPr="00F014B0">
        <w:rPr>
          <w:rFonts w:eastAsia="Cambria" w:cs="Arial"/>
          <w:sz w:val="24"/>
        </w:rPr>
        <w:t>The b</w:t>
      </w:r>
      <w:r w:rsidR="00B9698C" w:rsidRPr="00F014B0">
        <w:rPr>
          <w:rFonts w:eastAsia="Cambria" w:cs="Arial"/>
          <w:sz w:val="24"/>
        </w:rPr>
        <w:t>oundary planting system introduced by the SNRM Project is referred to as a living fence or barrier planting</w:t>
      </w:r>
      <w:r w:rsidR="006B59D8">
        <w:rPr>
          <w:rFonts w:eastAsia="Cambria" w:cs="Arial"/>
          <w:sz w:val="24"/>
        </w:rPr>
        <w:t xml:space="preserve"> which includes</w:t>
      </w:r>
      <w:r w:rsidR="00B9698C" w:rsidRPr="00F014B0">
        <w:rPr>
          <w:rFonts w:eastAsia="Cambria" w:cs="Arial"/>
          <w:sz w:val="24"/>
        </w:rPr>
        <w:t xml:space="preserve"> planting trees along the actual boundary of agricultural field and forest land. </w:t>
      </w:r>
      <w:r w:rsidR="00F437B5" w:rsidRPr="00F014B0">
        <w:rPr>
          <w:rFonts w:eastAsia="Cambria" w:cs="Arial"/>
          <w:sz w:val="24"/>
        </w:rPr>
        <w:t>Generally, b</w:t>
      </w:r>
      <w:r w:rsidR="00FC41D5" w:rsidRPr="00F014B0">
        <w:rPr>
          <w:rFonts w:eastAsia="Cambria" w:cs="Arial"/>
          <w:sz w:val="24"/>
        </w:rPr>
        <w:t xml:space="preserve">oundary trees planting </w:t>
      </w:r>
      <w:r w:rsidR="0073567B" w:rsidRPr="00F014B0">
        <w:rPr>
          <w:rFonts w:eastAsia="Cambria" w:cs="Arial"/>
          <w:sz w:val="24"/>
        </w:rPr>
        <w:t>are essentially established for</w:t>
      </w:r>
      <w:r w:rsidR="00FC41D5" w:rsidRPr="00F014B0">
        <w:rPr>
          <w:rFonts w:eastAsia="Cambria" w:cs="Arial"/>
          <w:sz w:val="24"/>
        </w:rPr>
        <w:t xml:space="preserve"> land delimitation. </w:t>
      </w:r>
      <w:r w:rsidR="00F437B5" w:rsidRPr="00F014B0">
        <w:rPr>
          <w:rFonts w:eastAsia="Cambria" w:cs="Arial"/>
          <w:sz w:val="24"/>
        </w:rPr>
        <w:t>In this particular case, the Project aims to introduce the b</w:t>
      </w:r>
      <w:r w:rsidR="0073567B" w:rsidRPr="00F014B0">
        <w:rPr>
          <w:rFonts w:eastAsia="Cambria" w:cs="Arial"/>
          <w:sz w:val="24"/>
        </w:rPr>
        <w:t xml:space="preserve">oundary planting </w:t>
      </w:r>
      <w:r w:rsidR="00F437B5" w:rsidRPr="00F014B0">
        <w:rPr>
          <w:rFonts w:eastAsia="Cambria" w:cs="Arial"/>
          <w:sz w:val="24"/>
        </w:rPr>
        <w:t>system as a measure</w:t>
      </w:r>
      <w:r w:rsidR="0073567B" w:rsidRPr="00F014B0">
        <w:rPr>
          <w:rFonts w:eastAsia="Cambria" w:cs="Arial"/>
          <w:sz w:val="24"/>
        </w:rPr>
        <w:t xml:space="preserve"> for delimitation between agricultural land and forest land. </w:t>
      </w:r>
      <w:r w:rsidR="00F437B5" w:rsidRPr="00F014B0">
        <w:rPr>
          <w:rFonts w:eastAsia="Cambria" w:cs="Arial"/>
          <w:sz w:val="24"/>
        </w:rPr>
        <w:t>Thus, other objectives of the system would be widely mentioned in any discussion</w:t>
      </w:r>
      <w:r w:rsidR="002D2B75" w:rsidRPr="00F014B0">
        <w:rPr>
          <w:rFonts w:eastAsia="Cambria" w:cs="Arial"/>
          <w:sz w:val="24"/>
        </w:rPr>
        <w:t xml:space="preserve"> in the locality, especially in the discussions with farmers.</w:t>
      </w:r>
    </w:p>
    <w:p w:rsidR="00FC41D5" w:rsidRPr="00F014B0" w:rsidRDefault="002D2B75" w:rsidP="00F014B0">
      <w:pPr>
        <w:spacing w:after="120" w:line="240" w:lineRule="auto"/>
        <w:jc w:val="both"/>
        <w:rPr>
          <w:rFonts w:eastAsia="Cambria" w:cs="Arial"/>
          <w:sz w:val="24"/>
        </w:rPr>
      </w:pPr>
      <w:r w:rsidRPr="00F014B0">
        <w:rPr>
          <w:rFonts w:eastAsia="Cambria" w:cs="Arial"/>
          <w:sz w:val="24"/>
        </w:rPr>
        <w:t xml:space="preserve">General and well known objectives of boundary system include its contribution </w:t>
      </w:r>
      <w:r w:rsidR="0073567B" w:rsidRPr="00F014B0">
        <w:rPr>
          <w:rFonts w:eastAsia="Cambria" w:cs="Arial"/>
          <w:sz w:val="24"/>
        </w:rPr>
        <w:t>to soil erosion</w:t>
      </w:r>
      <w:r w:rsidR="00311DCD" w:rsidRPr="00F014B0">
        <w:rPr>
          <w:rFonts w:eastAsia="Cambria" w:cs="Arial"/>
          <w:sz w:val="24"/>
        </w:rPr>
        <w:t xml:space="preserve"> control</w:t>
      </w:r>
      <w:r w:rsidR="0073567B" w:rsidRPr="00F014B0">
        <w:rPr>
          <w:rFonts w:eastAsia="Cambria" w:cs="Arial"/>
          <w:sz w:val="24"/>
        </w:rPr>
        <w:t xml:space="preserve"> </w:t>
      </w:r>
      <w:r w:rsidR="001E3281" w:rsidRPr="00F014B0">
        <w:rPr>
          <w:rFonts w:eastAsia="Cambria" w:cs="Arial"/>
          <w:sz w:val="24"/>
        </w:rPr>
        <w:t xml:space="preserve">and keeping moisture </w:t>
      </w:r>
      <w:r w:rsidR="00023592" w:rsidRPr="00F014B0">
        <w:rPr>
          <w:rFonts w:eastAsia="Cambria" w:cs="Arial"/>
          <w:sz w:val="24"/>
        </w:rPr>
        <w:t xml:space="preserve">for tea </w:t>
      </w:r>
      <w:r w:rsidR="001E3281" w:rsidRPr="00F014B0">
        <w:rPr>
          <w:rFonts w:eastAsia="Cambria" w:cs="Arial"/>
          <w:sz w:val="24"/>
        </w:rPr>
        <w:t xml:space="preserve">gardens. Farmers cultivate tea on slope gardens and the tree line in the boundary system would perfectly work as a </w:t>
      </w:r>
      <w:r w:rsidR="002569F1" w:rsidRPr="00F014B0">
        <w:rPr>
          <w:rFonts w:eastAsia="Cambria" w:cs="Arial"/>
          <w:sz w:val="24"/>
        </w:rPr>
        <w:t xml:space="preserve">contour to prevent landslides and keep moisture for the tea. With the distance of 5 meters each tree, based on the technical consultant, </w:t>
      </w:r>
      <w:r w:rsidR="00E77F93" w:rsidRPr="00F014B0">
        <w:rPr>
          <w:rFonts w:eastAsia="Cambria" w:cs="Arial"/>
          <w:sz w:val="24"/>
        </w:rPr>
        <w:t>the system</w:t>
      </w:r>
      <w:r w:rsidR="002569F1" w:rsidRPr="00F014B0">
        <w:rPr>
          <w:rFonts w:eastAsia="Cambria" w:cs="Arial"/>
          <w:sz w:val="24"/>
        </w:rPr>
        <w:t xml:space="preserve"> would not totally affect the tea development. </w:t>
      </w:r>
      <w:r w:rsidR="00E77F93" w:rsidRPr="00F014B0">
        <w:rPr>
          <w:rFonts w:eastAsia="Cambria" w:cs="Arial"/>
          <w:sz w:val="24"/>
        </w:rPr>
        <w:t>Furthermore, the plan</w:t>
      </w:r>
      <w:r w:rsidR="006B59D8">
        <w:rPr>
          <w:rFonts w:cs="Arial" w:hint="eastAsia"/>
          <w:sz w:val="24"/>
          <w:lang w:eastAsia="ja-JP"/>
        </w:rPr>
        <w:t>t</w:t>
      </w:r>
      <w:r w:rsidR="00E77F93" w:rsidRPr="00F014B0">
        <w:rPr>
          <w:rFonts w:eastAsia="Cambria" w:cs="Arial"/>
          <w:sz w:val="24"/>
        </w:rPr>
        <w:t xml:space="preserve">ed species would not be competitive with tea neither. </w:t>
      </w:r>
      <w:r w:rsidR="001E3281" w:rsidRPr="00F014B0">
        <w:rPr>
          <w:rFonts w:eastAsia="Cambria" w:cs="Arial"/>
          <w:sz w:val="24"/>
        </w:rPr>
        <w:t xml:space="preserve"> </w:t>
      </w:r>
    </w:p>
    <w:p w:rsidR="003C7E84" w:rsidRPr="00F014B0" w:rsidRDefault="00713180" w:rsidP="00F014B0">
      <w:pPr>
        <w:spacing w:after="120" w:line="240" w:lineRule="auto"/>
        <w:jc w:val="both"/>
        <w:rPr>
          <w:rFonts w:eastAsia="Cambria" w:cs="Arial"/>
          <w:sz w:val="24"/>
        </w:rPr>
      </w:pPr>
      <w:r w:rsidRPr="00F014B0">
        <w:rPr>
          <w:rFonts w:eastAsia="Cambria" w:cs="Arial"/>
          <w:sz w:val="24"/>
        </w:rPr>
        <w:t>There are several common species in boundary planting system</w:t>
      </w:r>
      <w:r w:rsidR="00B035A9" w:rsidRPr="00F014B0">
        <w:rPr>
          <w:rFonts w:eastAsia="Cambria" w:cs="Arial"/>
          <w:sz w:val="24"/>
        </w:rPr>
        <w:t xml:space="preserve"> for land demarc</w:t>
      </w:r>
      <w:r w:rsidR="00E43526" w:rsidRPr="00F014B0">
        <w:rPr>
          <w:rFonts w:eastAsia="Cambria" w:cs="Arial"/>
          <w:sz w:val="24"/>
        </w:rPr>
        <w:t>ation</w:t>
      </w:r>
      <w:r w:rsidRPr="00F014B0">
        <w:rPr>
          <w:rFonts w:eastAsia="Cambria" w:cs="Arial"/>
          <w:sz w:val="24"/>
        </w:rPr>
        <w:t>; however, it was highly recommended to use one species</w:t>
      </w:r>
      <w:r w:rsidR="00E603BD" w:rsidRPr="00F014B0">
        <w:rPr>
          <w:rFonts w:eastAsia="Cambria" w:cs="Arial"/>
          <w:sz w:val="24"/>
        </w:rPr>
        <w:t xml:space="preserve"> for the whole system. Many discussions regarding to selection of species were held</w:t>
      </w:r>
      <w:r w:rsidR="0083693F" w:rsidRPr="00F014B0">
        <w:rPr>
          <w:rFonts w:eastAsia="Cambria" w:cs="Arial"/>
          <w:sz w:val="24"/>
        </w:rPr>
        <w:t>; t</w:t>
      </w:r>
      <w:r w:rsidR="00E603BD" w:rsidRPr="00F014B0">
        <w:rPr>
          <w:rFonts w:eastAsia="Cambria" w:cs="Arial"/>
          <w:sz w:val="24"/>
        </w:rPr>
        <w:t xml:space="preserve">he </w:t>
      </w:r>
      <w:r w:rsidR="0083693F" w:rsidRPr="00F014B0">
        <w:rPr>
          <w:rFonts w:eastAsia="Cambria" w:cs="Arial"/>
          <w:sz w:val="24"/>
        </w:rPr>
        <w:t xml:space="preserve">chosen </w:t>
      </w:r>
      <w:r w:rsidR="00E603BD" w:rsidRPr="00F014B0">
        <w:rPr>
          <w:rFonts w:eastAsia="Cambria" w:cs="Arial"/>
          <w:sz w:val="24"/>
        </w:rPr>
        <w:t>species needed to be widely accepted by farmers</w:t>
      </w:r>
      <w:r w:rsidR="0083693F" w:rsidRPr="00F014B0">
        <w:rPr>
          <w:rFonts w:eastAsia="Cambria" w:cs="Arial"/>
          <w:sz w:val="24"/>
        </w:rPr>
        <w:t xml:space="preserve"> with some basic criteria, for example, soil suitability, easy to grow, </w:t>
      </w:r>
      <w:r w:rsidR="00E603BD" w:rsidRPr="00F014B0">
        <w:rPr>
          <w:rFonts w:eastAsia="Cambria" w:cs="Arial"/>
          <w:sz w:val="24"/>
        </w:rPr>
        <w:t>high value</w:t>
      </w:r>
      <w:r w:rsidR="0083693F" w:rsidRPr="00F014B0">
        <w:rPr>
          <w:rFonts w:eastAsia="Cambria" w:cs="Arial"/>
          <w:sz w:val="24"/>
        </w:rPr>
        <w:t>, and sustainable</w:t>
      </w:r>
      <w:r w:rsidR="00E603BD" w:rsidRPr="00F014B0">
        <w:rPr>
          <w:rFonts w:eastAsia="Cambria" w:cs="Arial"/>
          <w:sz w:val="24"/>
        </w:rPr>
        <w:t xml:space="preserve"> development. </w:t>
      </w:r>
      <w:r w:rsidR="0083693F" w:rsidRPr="00F014B0">
        <w:rPr>
          <w:rFonts w:eastAsia="Cambria" w:cs="Arial"/>
          <w:sz w:val="24"/>
        </w:rPr>
        <w:t>Finally, the species of</w:t>
      </w:r>
      <w:r w:rsidR="00E603BD" w:rsidRPr="00F014B0">
        <w:rPr>
          <w:rFonts w:eastAsia="Cambria" w:cs="Arial"/>
          <w:sz w:val="24"/>
        </w:rPr>
        <w:t xml:space="preserve"> </w:t>
      </w:r>
      <w:r w:rsidRPr="00212DC1">
        <w:rPr>
          <w:rFonts w:eastAsia="Cambria" w:cs="Arial"/>
          <w:i/>
          <w:sz w:val="24"/>
        </w:rPr>
        <w:t>Michelia</w:t>
      </w:r>
      <w:r w:rsidR="00570422" w:rsidRPr="00212DC1">
        <w:rPr>
          <w:rFonts w:eastAsia="Cambria" w:cs="Arial"/>
          <w:i/>
          <w:sz w:val="24"/>
        </w:rPr>
        <w:t xml:space="preserve"> Mediocris</w:t>
      </w:r>
      <w:r w:rsidR="00C17CF5" w:rsidRPr="00212DC1">
        <w:rPr>
          <w:rFonts w:eastAsia="Cambria" w:cs="Arial"/>
          <w:i/>
          <w:sz w:val="24"/>
        </w:rPr>
        <w:t xml:space="preserve"> (Gioi xanh</w:t>
      </w:r>
      <w:r w:rsidR="00B035A9" w:rsidRPr="00212DC1">
        <w:rPr>
          <w:rFonts w:eastAsia="Cambria" w:cs="Arial"/>
          <w:i/>
          <w:sz w:val="24"/>
        </w:rPr>
        <w:t xml:space="preserve"> in Vietnamese</w:t>
      </w:r>
      <w:r w:rsidR="00C17CF5" w:rsidRPr="00212DC1">
        <w:rPr>
          <w:rFonts w:eastAsia="Cambria" w:cs="Arial"/>
          <w:i/>
          <w:sz w:val="24"/>
        </w:rPr>
        <w:t>)</w:t>
      </w:r>
      <w:r w:rsidR="00D22EA0" w:rsidRPr="00F014B0">
        <w:rPr>
          <w:rFonts w:eastAsia="Cambria" w:cs="Arial"/>
          <w:sz w:val="24"/>
        </w:rPr>
        <w:t>, known as a multipurpose tree,</w:t>
      </w:r>
      <w:r w:rsidR="0083693F" w:rsidRPr="00F014B0">
        <w:rPr>
          <w:rFonts w:eastAsia="Cambria" w:cs="Arial"/>
          <w:sz w:val="24"/>
        </w:rPr>
        <w:t xml:space="preserve"> has been the best </w:t>
      </w:r>
      <w:r w:rsidR="00383C85" w:rsidRPr="00F014B0">
        <w:rPr>
          <w:rFonts w:eastAsia="Cambria" w:cs="Arial"/>
          <w:sz w:val="24"/>
        </w:rPr>
        <w:t>chosen tree</w:t>
      </w:r>
      <w:r w:rsidR="0083693F" w:rsidRPr="00F014B0">
        <w:rPr>
          <w:rFonts w:eastAsia="Cambria" w:cs="Arial"/>
          <w:sz w:val="24"/>
        </w:rPr>
        <w:t xml:space="preserve"> for boundary planting system in Phuc Khoa. </w:t>
      </w:r>
    </w:p>
    <w:p w:rsidR="008054FD" w:rsidRPr="008054FD" w:rsidRDefault="00C52220" w:rsidP="008054FD">
      <w:pPr>
        <w:spacing w:after="120" w:line="240" w:lineRule="auto"/>
        <w:jc w:val="both"/>
        <w:rPr>
          <w:rFonts w:eastAsia="Cambria" w:cs="Arial"/>
          <w:sz w:val="24"/>
        </w:rPr>
      </w:pPr>
      <w:r w:rsidRPr="00F014B0">
        <w:rPr>
          <w:rFonts w:eastAsia="Cambria" w:cs="Arial"/>
          <w:sz w:val="24"/>
        </w:rPr>
        <w:t xml:space="preserve">Boundary trees planting are essentially established for shading humans, particularly during harvesting tea. </w:t>
      </w:r>
      <w:r w:rsidR="008F0CC9" w:rsidRPr="00F014B0">
        <w:rPr>
          <w:rFonts w:eastAsia="Cambria" w:cs="Arial"/>
          <w:sz w:val="24"/>
        </w:rPr>
        <w:t xml:space="preserve">Besides, </w:t>
      </w:r>
      <w:r w:rsidR="008F0CC9" w:rsidRPr="00212DC1">
        <w:rPr>
          <w:rFonts w:eastAsia="Cambria" w:cs="Arial"/>
          <w:i/>
          <w:sz w:val="24"/>
        </w:rPr>
        <w:t>Michelia</w:t>
      </w:r>
      <w:r w:rsidR="008F0CC9" w:rsidRPr="00F014B0">
        <w:rPr>
          <w:rFonts w:eastAsia="Cambria" w:cs="Arial"/>
          <w:sz w:val="24"/>
        </w:rPr>
        <w:t xml:space="preserve"> provides edible seeds after 5 years</w:t>
      </w:r>
      <w:r w:rsidRPr="00F014B0">
        <w:rPr>
          <w:rFonts w:eastAsia="Cambria" w:cs="Arial"/>
          <w:sz w:val="24"/>
        </w:rPr>
        <w:t xml:space="preserve"> of planting and farmers can also sell them locally and earn an additional income. Moreover, </w:t>
      </w:r>
      <w:r w:rsidRPr="00212DC1">
        <w:rPr>
          <w:rFonts w:eastAsia="Cambria" w:cs="Arial"/>
          <w:i/>
          <w:sz w:val="24"/>
        </w:rPr>
        <w:t>Michelia</w:t>
      </w:r>
      <w:r w:rsidRPr="00F014B0">
        <w:rPr>
          <w:rFonts w:eastAsia="Cambria" w:cs="Arial"/>
          <w:sz w:val="24"/>
        </w:rPr>
        <w:t xml:space="preserve"> has </w:t>
      </w:r>
      <w:r w:rsidR="008F0CC9" w:rsidRPr="00F014B0">
        <w:rPr>
          <w:rFonts w:eastAsia="Cambria" w:cs="Arial"/>
          <w:sz w:val="24"/>
        </w:rPr>
        <w:t xml:space="preserve">long-term benefits. After planting 15-20 years, </w:t>
      </w:r>
      <w:r w:rsidR="008F0CC9" w:rsidRPr="00212DC1">
        <w:rPr>
          <w:rFonts w:eastAsia="Cambria" w:cs="Arial"/>
          <w:i/>
          <w:sz w:val="24"/>
        </w:rPr>
        <w:t>Michelia</w:t>
      </w:r>
      <w:r w:rsidR="008F0CC9" w:rsidRPr="00F014B0">
        <w:rPr>
          <w:rFonts w:eastAsia="Cambria" w:cs="Arial"/>
          <w:sz w:val="24"/>
        </w:rPr>
        <w:t xml:space="preserve"> </w:t>
      </w:r>
      <w:r w:rsidRPr="00F014B0">
        <w:rPr>
          <w:rFonts w:eastAsia="Cambria" w:cs="Arial"/>
          <w:sz w:val="24"/>
        </w:rPr>
        <w:t>will also produce highly valued timber, which can be sustainably harvested by the farmers and sold. The t</w:t>
      </w:r>
      <w:r w:rsidR="008F0CC9" w:rsidRPr="00F014B0">
        <w:rPr>
          <w:rFonts w:eastAsia="Cambria" w:cs="Arial"/>
          <w:sz w:val="24"/>
        </w:rPr>
        <w:t xml:space="preserve">imber </w:t>
      </w:r>
      <w:r w:rsidRPr="00F014B0">
        <w:rPr>
          <w:rFonts w:eastAsia="Cambria" w:cs="Arial"/>
          <w:sz w:val="24"/>
        </w:rPr>
        <w:t xml:space="preserve">can be used </w:t>
      </w:r>
      <w:r w:rsidR="008F0CC9" w:rsidRPr="00F014B0">
        <w:rPr>
          <w:rFonts w:eastAsia="Cambria" w:cs="Arial"/>
          <w:sz w:val="24"/>
        </w:rPr>
        <w:t>for construction when trees are mature.</w:t>
      </w:r>
      <w:r w:rsidRPr="00F014B0">
        <w:rPr>
          <w:rFonts w:eastAsia="Cambria" w:cs="Arial"/>
          <w:sz w:val="24"/>
        </w:rPr>
        <w:t xml:space="preserve"> </w:t>
      </w:r>
      <w:r w:rsidR="008054FD">
        <w:rPr>
          <w:rFonts w:eastAsia="Cambria" w:cs="Arial"/>
          <w:sz w:val="24"/>
        </w:rPr>
        <w:t>Mature</w:t>
      </w:r>
      <w:r w:rsidR="008054FD" w:rsidRPr="008054FD">
        <w:rPr>
          <w:rFonts w:eastAsia="Cambria" w:cs="Arial"/>
          <w:sz w:val="24"/>
        </w:rPr>
        <w:t xml:space="preserve"> trees provide farmers with a valuable source of construction material and discourage them from cutting down other forests to meet their needs. </w:t>
      </w:r>
      <w:r w:rsidR="008054FD">
        <w:rPr>
          <w:rFonts w:eastAsia="Cambria" w:cs="Arial"/>
          <w:sz w:val="24"/>
        </w:rPr>
        <w:t xml:space="preserve"> </w:t>
      </w:r>
    </w:p>
    <w:p w:rsidR="00A2107E" w:rsidRDefault="00A2107E">
      <w:pPr>
        <w:rPr>
          <w:rFonts w:eastAsia="Cambria" w:cs="Arial"/>
          <w:sz w:val="24"/>
        </w:rPr>
      </w:pPr>
      <w:r>
        <w:rPr>
          <w:rFonts w:eastAsia="Cambria" w:cs="Arial"/>
          <w:sz w:val="24"/>
        </w:rPr>
        <w:br w:type="page"/>
      </w:r>
    </w:p>
    <w:p w:rsidR="00220A88" w:rsidRPr="00C05619" w:rsidRDefault="00546942" w:rsidP="00AE7D53">
      <w:pPr>
        <w:pStyle w:val="1"/>
        <w:keepNext w:val="0"/>
        <w:keepLines w:val="0"/>
        <w:numPr>
          <w:ilvl w:val="0"/>
          <w:numId w:val="9"/>
        </w:numPr>
        <w:spacing w:before="240" w:after="240" w:line="240" w:lineRule="auto"/>
        <w:jc w:val="center"/>
        <w:rPr>
          <w:rFonts w:cs="Times New Roman"/>
          <w:b w:val="0"/>
          <w:sz w:val="24"/>
          <w:szCs w:val="24"/>
        </w:rPr>
      </w:pPr>
      <w:bookmarkStart w:id="1" w:name="_Toc37927887"/>
      <w:r>
        <w:rPr>
          <w:rFonts w:cs="Times New Roman"/>
          <w:sz w:val="24"/>
          <w:szCs w:val="24"/>
        </w:rPr>
        <w:lastRenderedPageBreak/>
        <w:t>SUPPORT FROM SNRM PROJECT</w:t>
      </w:r>
      <w:bookmarkEnd w:id="1"/>
    </w:p>
    <w:p w:rsidR="00220A88" w:rsidRPr="000160A4" w:rsidRDefault="002137CE" w:rsidP="000160A4">
      <w:pPr>
        <w:spacing w:after="120" w:line="240" w:lineRule="auto"/>
        <w:jc w:val="both"/>
        <w:rPr>
          <w:rFonts w:eastAsia="Cambria" w:cs="Arial"/>
          <w:sz w:val="24"/>
        </w:rPr>
      </w:pPr>
      <w:r>
        <w:rPr>
          <w:rFonts w:eastAsia="Cambria" w:cs="Arial"/>
          <w:sz w:val="24"/>
        </w:rPr>
        <w:t>V</w:t>
      </w:r>
      <w:r w:rsidRPr="000160A4">
        <w:rPr>
          <w:rFonts w:eastAsia="Cambria" w:cs="Arial"/>
          <w:sz w:val="24"/>
        </w:rPr>
        <w:t>illagers’ participation</w:t>
      </w:r>
      <w:r>
        <w:rPr>
          <w:rFonts w:eastAsia="Cambria" w:cs="Arial"/>
          <w:sz w:val="24"/>
        </w:rPr>
        <w:t xml:space="preserve">, particularly the tea owners who have their tea gardens </w:t>
      </w:r>
      <w:r w:rsidR="00957C64">
        <w:rPr>
          <w:rFonts w:eastAsia="Cambria" w:cs="Arial"/>
          <w:sz w:val="24"/>
        </w:rPr>
        <w:t>adjacent to</w:t>
      </w:r>
      <w:r>
        <w:rPr>
          <w:rFonts w:eastAsia="Cambria" w:cs="Arial"/>
          <w:sz w:val="24"/>
        </w:rPr>
        <w:t xml:space="preserve"> </w:t>
      </w:r>
      <w:r w:rsidR="00957C64">
        <w:rPr>
          <w:rFonts w:eastAsia="Cambria" w:cs="Arial"/>
          <w:sz w:val="24"/>
        </w:rPr>
        <w:t xml:space="preserve">the </w:t>
      </w:r>
      <w:r>
        <w:rPr>
          <w:rFonts w:eastAsia="Cambria" w:cs="Arial"/>
          <w:sz w:val="24"/>
        </w:rPr>
        <w:t xml:space="preserve">forest, is </w:t>
      </w:r>
      <w:r w:rsidR="006B59D8">
        <w:rPr>
          <w:rFonts w:eastAsia="Cambria" w:cs="Arial"/>
          <w:sz w:val="24"/>
        </w:rPr>
        <w:t xml:space="preserve">the matter of </w:t>
      </w:r>
      <w:r>
        <w:rPr>
          <w:rFonts w:eastAsia="Cambria" w:cs="Arial"/>
          <w:sz w:val="24"/>
        </w:rPr>
        <w:t>great importance and the SNRM Project has tried to get their interest in the establishment of the boundary system.</w:t>
      </w:r>
      <w:r w:rsidR="00220A88" w:rsidRPr="000160A4">
        <w:rPr>
          <w:rFonts w:eastAsia="Cambria" w:cs="Arial"/>
          <w:sz w:val="24"/>
        </w:rPr>
        <w:t xml:space="preserve"> If </w:t>
      </w:r>
      <w:r w:rsidR="00957C64">
        <w:rPr>
          <w:rFonts w:eastAsia="Cambria" w:cs="Arial"/>
          <w:sz w:val="24"/>
        </w:rPr>
        <w:t>those could</w:t>
      </w:r>
      <w:r w:rsidR="00220A88" w:rsidRPr="000160A4">
        <w:rPr>
          <w:rFonts w:eastAsia="Cambria" w:cs="Arial"/>
          <w:sz w:val="24"/>
        </w:rPr>
        <w:t xml:space="preserve"> be involved in all steps from raising ideas about specific species, designing the planting location and monitoring and evaluating the impleme</w:t>
      </w:r>
      <w:r w:rsidR="00957C64">
        <w:rPr>
          <w:rFonts w:eastAsia="Cambria" w:cs="Arial"/>
          <w:sz w:val="24"/>
        </w:rPr>
        <w:t>ntation of activities, they would</w:t>
      </w:r>
      <w:r w:rsidR="00220A88" w:rsidRPr="000160A4">
        <w:rPr>
          <w:rFonts w:eastAsia="Cambria" w:cs="Arial"/>
          <w:sz w:val="24"/>
        </w:rPr>
        <w:t xml:space="preserve"> be more responsible to protect it and tend the trees more effectively.</w:t>
      </w:r>
      <w:r w:rsidR="00C4351B">
        <w:rPr>
          <w:rFonts w:eastAsia="Cambria" w:cs="Arial"/>
          <w:sz w:val="24"/>
        </w:rPr>
        <w:t xml:space="preserve"> </w:t>
      </w:r>
    </w:p>
    <w:p w:rsidR="004A2D3C" w:rsidRPr="007108B0" w:rsidRDefault="002B796A" w:rsidP="004A2D3C">
      <w:pPr>
        <w:pStyle w:val="2"/>
        <w:numPr>
          <w:ilvl w:val="0"/>
          <w:numId w:val="10"/>
        </w:numPr>
        <w:rPr>
          <w:szCs w:val="24"/>
        </w:rPr>
      </w:pPr>
      <w:bookmarkStart w:id="2" w:name="_Toc37927888"/>
      <w:r>
        <w:rPr>
          <w:rStyle w:val="field-content"/>
          <w:szCs w:val="24"/>
        </w:rPr>
        <w:t>VILLAGE MEETINGS</w:t>
      </w:r>
      <w:bookmarkEnd w:id="2"/>
    </w:p>
    <w:p w:rsidR="00220A88" w:rsidRPr="000160A4" w:rsidRDefault="00B76525" w:rsidP="000160A4">
      <w:pPr>
        <w:spacing w:after="120" w:line="240" w:lineRule="auto"/>
        <w:jc w:val="both"/>
        <w:rPr>
          <w:rFonts w:eastAsia="Cambria" w:cs="Arial"/>
          <w:sz w:val="24"/>
        </w:rPr>
      </w:pPr>
      <w:r>
        <w:rPr>
          <w:rFonts w:eastAsia="Cambria" w:cs="Arial"/>
          <w:sz w:val="24"/>
        </w:rPr>
        <w:t>Several village meetings were initially organized by the</w:t>
      </w:r>
      <w:r w:rsidR="000160A4">
        <w:rPr>
          <w:rFonts w:eastAsia="Cambria" w:cs="Arial"/>
          <w:sz w:val="24"/>
        </w:rPr>
        <w:t xml:space="preserve"> </w:t>
      </w:r>
      <w:r w:rsidR="00D82606" w:rsidRPr="000160A4">
        <w:rPr>
          <w:rFonts w:eastAsia="Cambria" w:cs="Arial"/>
          <w:sz w:val="24"/>
        </w:rPr>
        <w:t xml:space="preserve">SNRM </w:t>
      </w:r>
      <w:r w:rsidR="00250AD3">
        <w:rPr>
          <w:rFonts w:eastAsia="Cambria" w:cs="Arial"/>
          <w:sz w:val="24"/>
        </w:rPr>
        <w:t xml:space="preserve">Project </w:t>
      </w:r>
      <w:r>
        <w:rPr>
          <w:rFonts w:eastAsia="Cambria" w:cs="Arial"/>
          <w:sz w:val="24"/>
        </w:rPr>
        <w:t xml:space="preserve">to introduce about the boundary </w:t>
      </w:r>
      <w:r w:rsidR="006B59D8">
        <w:rPr>
          <w:rFonts w:eastAsia="Cambria" w:cs="Arial"/>
          <w:sz w:val="24"/>
        </w:rPr>
        <w:t>plantation</w:t>
      </w:r>
      <w:r>
        <w:rPr>
          <w:rFonts w:eastAsia="Cambria" w:cs="Arial"/>
          <w:sz w:val="24"/>
        </w:rPr>
        <w:t xml:space="preserve"> and gather information from farmer side</w:t>
      </w:r>
      <w:r w:rsidR="00250AD3">
        <w:rPr>
          <w:rFonts w:eastAsia="Cambria" w:cs="Arial"/>
          <w:sz w:val="24"/>
        </w:rPr>
        <w:t xml:space="preserve">. </w:t>
      </w:r>
      <w:r w:rsidR="005076E5">
        <w:rPr>
          <w:rFonts w:eastAsia="Cambria" w:cs="Arial"/>
          <w:sz w:val="24"/>
        </w:rPr>
        <w:t>The objectives of th</w:t>
      </w:r>
      <w:r>
        <w:rPr>
          <w:rFonts w:eastAsia="Cambria" w:cs="Arial"/>
          <w:sz w:val="24"/>
        </w:rPr>
        <w:t xml:space="preserve">e meetings were to provide general </w:t>
      </w:r>
      <w:r w:rsidR="005076E5">
        <w:rPr>
          <w:rFonts w:eastAsia="Cambria" w:cs="Arial"/>
          <w:sz w:val="24"/>
        </w:rPr>
        <w:t xml:space="preserve">information of </w:t>
      </w:r>
      <w:r w:rsidR="006B59D8">
        <w:rPr>
          <w:rFonts w:eastAsia="Cambria" w:cs="Arial"/>
          <w:sz w:val="24"/>
        </w:rPr>
        <w:t xml:space="preserve">the boundary </w:t>
      </w:r>
      <w:r w:rsidR="007336CB">
        <w:rPr>
          <w:rFonts w:eastAsia="Cambria" w:cs="Arial"/>
          <w:sz w:val="24"/>
        </w:rPr>
        <w:t>plantation</w:t>
      </w:r>
      <w:r>
        <w:rPr>
          <w:rFonts w:eastAsia="Cambria" w:cs="Arial"/>
          <w:sz w:val="24"/>
        </w:rPr>
        <w:t xml:space="preserve"> and its purposes, </w:t>
      </w:r>
      <w:r w:rsidR="005076E5">
        <w:rPr>
          <w:rFonts w:eastAsia="Cambria" w:cs="Arial"/>
          <w:sz w:val="24"/>
        </w:rPr>
        <w:t xml:space="preserve">also ask for </w:t>
      </w:r>
      <w:r>
        <w:rPr>
          <w:rFonts w:eastAsia="Cambria" w:cs="Arial"/>
          <w:sz w:val="24"/>
        </w:rPr>
        <w:t xml:space="preserve">their farmers’ agreement and participation, and their experience and suggested tree species. </w:t>
      </w:r>
      <w:r w:rsidR="00A72D46">
        <w:rPr>
          <w:rFonts w:eastAsia="Cambria" w:cs="Arial"/>
          <w:sz w:val="24"/>
        </w:rPr>
        <w:t xml:space="preserve">Later on, village discussions included the following issues: </w:t>
      </w:r>
      <w:r w:rsidR="005076E5">
        <w:rPr>
          <w:rFonts w:eastAsia="Cambria" w:cs="Arial"/>
          <w:sz w:val="24"/>
        </w:rPr>
        <w:t xml:space="preserve"> </w:t>
      </w:r>
    </w:p>
    <w:p w:rsidR="00D82606" w:rsidRPr="00D82606" w:rsidRDefault="00D82606" w:rsidP="00D82606">
      <w:pPr>
        <w:pStyle w:val="a3"/>
        <w:numPr>
          <w:ilvl w:val="0"/>
          <w:numId w:val="1"/>
        </w:numPr>
        <w:jc w:val="both"/>
        <w:rPr>
          <w:rFonts w:cs="Times New Roman"/>
          <w:sz w:val="24"/>
          <w:szCs w:val="24"/>
        </w:rPr>
      </w:pPr>
      <w:r w:rsidRPr="00D82606">
        <w:rPr>
          <w:rFonts w:cs="Times New Roman" w:hint="eastAsia"/>
          <w:sz w:val="24"/>
          <w:szCs w:val="24"/>
        </w:rPr>
        <w:t xml:space="preserve">To make an implementation plan including schedule before field </w:t>
      </w:r>
      <w:r w:rsidRPr="00D82606">
        <w:rPr>
          <w:rFonts w:cs="Times New Roman"/>
          <w:sz w:val="24"/>
          <w:szCs w:val="24"/>
        </w:rPr>
        <w:t>survey</w:t>
      </w:r>
      <w:r w:rsidRPr="00D82606">
        <w:rPr>
          <w:rFonts w:cs="Times New Roman" w:hint="eastAsia"/>
          <w:sz w:val="24"/>
          <w:szCs w:val="24"/>
        </w:rPr>
        <w:t xml:space="preserve"> and organize meetings to agree on the activity among</w:t>
      </w:r>
      <w:r w:rsidR="00A72D46">
        <w:rPr>
          <w:rFonts w:cs="Times New Roman" w:hint="eastAsia"/>
          <w:sz w:val="24"/>
          <w:szCs w:val="24"/>
        </w:rPr>
        <w:t xml:space="preserve"> the Village Management Boards</w:t>
      </w:r>
      <w:r w:rsidRPr="00D82606">
        <w:rPr>
          <w:rFonts w:cs="Times New Roman" w:hint="eastAsia"/>
          <w:sz w:val="24"/>
          <w:szCs w:val="24"/>
        </w:rPr>
        <w:t xml:space="preserve"> of 8 villages, Tan Uyen Protection Forest Management Board </w:t>
      </w:r>
      <w:r w:rsidR="00A72D46">
        <w:rPr>
          <w:rFonts w:cs="Times New Roman"/>
          <w:sz w:val="24"/>
          <w:szCs w:val="24"/>
        </w:rPr>
        <w:t>and the SNRM</w:t>
      </w:r>
      <w:r w:rsidRPr="00D82606">
        <w:rPr>
          <w:rFonts w:cs="Times New Roman" w:hint="eastAsia"/>
          <w:sz w:val="24"/>
          <w:szCs w:val="24"/>
        </w:rPr>
        <w:t xml:space="preserve"> Project </w:t>
      </w:r>
      <w:r w:rsidR="00A72D46">
        <w:rPr>
          <w:rFonts w:cs="Times New Roman"/>
          <w:sz w:val="24"/>
          <w:szCs w:val="24"/>
        </w:rPr>
        <w:t xml:space="preserve"> </w:t>
      </w:r>
    </w:p>
    <w:p w:rsidR="00D82606" w:rsidRPr="00D82606" w:rsidRDefault="00D82606" w:rsidP="00D82606">
      <w:pPr>
        <w:pStyle w:val="a3"/>
        <w:numPr>
          <w:ilvl w:val="0"/>
          <w:numId w:val="1"/>
        </w:numPr>
        <w:jc w:val="both"/>
        <w:rPr>
          <w:rFonts w:cs="Times New Roman"/>
          <w:sz w:val="24"/>
          <w:szCs w:val="24"/>
        </w:rPr>
      </w:pPr>
      <w:r w:rsidRPr="00D82606">
        <w:rPr>
          <w:rFonts w:cs="Times New Roman" w:hint="eastAsia"/>
          <w:sz w:val="24"/>
          <w:szCs w:val="24"/>
        </w:rPr>
        <w:t xml:space="preserve">To agree </w:t>
      </w:r>
      <w:r w:rsidR="00A72D46">
        <w:rPr>
          <w:rFonts w:cs="Times New Roman"/>
          <w:sz w:val="24"/>
          <w:szCs w:val="24"/>
        </w:rPr>
        <w:t>the positions of planting trees</w:t>
      </w:r>
    </w:p>
    <w:p w:rsidR="00D82606" w:rsidRDefault="00D82606" w:rsidP="00D82606">
      <w:pPr>
        <w:pStyle w:val="a3"/>
        <w:numPr>
          <w:ilvl w:val="0"/>
          <w:numId w:val="1"/>
        </w:numPr>
        <w:jc w:val="both"/>
        <w:rPr>
          <w:rFonts w:cs="Times New Roman"/>
          <w:sz w:val="24"/>
          <w:szCs w:val="24"/>
        </w:rPr>
      </w:pPr>
      <w:r w:rsidRPr="00D82606">
        <w:rPr>
          <w:rFonts w:cs="Times New Roman" w:hint="eastAsia"/>
          <w:sz w:val="24"/>
          <w:szCs w:val="24"/>
        </w:rPr>
        <w:t xml:space="preserve">To be agreed on tree species </w:t>
      </w:r>
      <w:r w:rsidR="005076E5">
        <w:rPr>
          <w:rFonts w:cs="Times New Roman"/>
          <w:sz w:val="24"/>
          <w:szCs w:val="24"/>
        </w:rPr>
        <w:t>planting in</w:t>
      </w:r>
      <w:r w:rsidRPr="00D82606">
        <w:rPr>
          <w:rFonts w:cs="Times New Roman" w:hint="eastAsia"/>
          <w:sz w:val="24"/>
          <w:szCs w:val="24"/>
        </w:rPr>
        <w:t xml:space="preserve"> the </w:t>
      </w:r>
      <w:r w:rsidRPr="00D82606">
        <w:rPr>
          <w:rFonts w:cs="Times New Roman"/>
          <w:sz w:val="24"/>
          <w:szCs w:val="24"/>
        </w:rPr>
        <w:t>boundary</w:t>
      </w:r>
      <w:r w:rsidRPr="00D82606">
        <w:rPr>
          <w:rFonts w:cs="Times New Roman" w:hint="eastAsia"/>
          <w:sz w:val="24"/>
          <w:szCs w:val="24"/>
        </w:rPr>
        <w:t xml:space="preserve"> </w:t>
      </w:r>
      <w:r w:rsidR="005076E5">
        <w:rPr>
          <w:rFonts w:cs="Times New Roman"/>
          <w:sz w:val="24"/>
          <w:szCs w:val="24"/>
        </w:rPr>
        <w:t>line</w:t>
      </w:r>
    </w:p>
    <w:p w:rsidR="00023F4C" w:rsidRPr="00B924E6" w:rsidRDefault="00BB6EE2" w:rsidP="00B924E6">
      <w:pPr>
        <w:spacing w:after="120" w:line="240" w:lineRule="auto"/>
        <w:jc w:val="both"/>
        <w:rPr>
          <w:rFonts w:eastAsia="Cambria" w:cs="Arial"/>
          <w:sz w:val="24"/>
        </w:rPr>
      </w:pPr>
      <w:r w:rsidRPr="00B924E6">
        <w:rPr>
          <w:rFonts w:eastAsia="Cambria" w:cs="Arial"/>
          <w:sz w:val="24"/>
        </w:rPr>
        <w:t xml:space="preserve">At the first meeting, not only invited households having tea gardens </w:t>
      </w:r>
      <w:r w:rsidR="00C74A24">
        <w:rPr>
          <w:rFonts w:eastAsia="Cambria" w:cs="Arial"/>
          <w:sz w:val="24"/>
        </w:rPr>
        <w:t>adjacent</w:t>
      </w:r>
      <w:r w:rsidRPr="00B924E6">
        <w:rPr>
          <w:rFonts w:eastAsia="Cambria" w:cs="Arial"/>
          <w:sz w:val="24"/>
        </w:rPr>
        <w:t xml:space="preserve"> </w:t>
      </w:r>
      <w:r w:rsidR="00C74A24">
        <w:rPr>
          <w:rFonts w:eastAsia="Cambria" w:cs="Arial"/>
          <w:sz w:val="24"/>
        </w:rPr>
        <w:t>to</w:t>
      </w:r>
      <w:r w:rsidRPr="00B924E6">
        <w:rPr>
          <w:rFonts w:eastAsia="Cambria" w:cs="Arial"/>
          <w:sz w:val="24"/>
        </w:rPr>
        <w:t xml:space="preserve"> forest</w:t>
      </w:r>
      <w:r w:rsidR="00C74A24">
        <w:rPr>
          <w:rFonts w:eastAsia="Cambria" w:cs="Arial"/>
          <w:sz w:val="24"/>
        </w:rPr>
        <w:t xml:space="preserve"> but</w:t>
      </w:r>
      <w:r w:rsidRPr="00B924E6">
        <w:rPr>
          <w:rFonts w:eastAsia="Cambria" w:cs="Arial"/>
          <w:sz w:val="24"/>
        </w:rPr>
        <w:t xml:space="preserve"> all households or villagers were invited to the meeting. This is to </w:t>
      </w:r>
      <w:r w:rsidR="00023F4C" w:rsidRPr="00B924E6">
        <w:rPr>
          <w:rFonts w:eastAsia="Cambria" w:cs="Arial"/>
          <w:sz w:val="24"/>
        </w:rPr>
        <w:t xml:space="preserve">keep all villagers informed and their responsibility to protect the trees. Result of the village meeting turned out rather positively, villagers agreed and supported the plan. </w:t>
      </w:r>
    </w:p>
    <w:p w:rsidR="00023F4C" w:rsidRPr="00B924E6" w:rsidRDefault="00023F4C" w:rsidP="00B924E6">
      <w:pPr>
        <w:spacing w:after="120" w:line="240" w:lineRule="auto"/>
        <w:jc w:val="both"/>
        <w:rPr>
          <w:rFonts w:eastAsia="Cambria" w:cs="Arial"/>
          <w:sz w:val="24"/>
        </w:rPr>
      </w:pPr>
      <w:r w:rsidRPr="00B924E6">
        <w:rPr>
          <w:rFonts w:eastAsia="Cambria" w:cs="Arial"/>
          <w:sz w:val="24"/>
        </w:rPr>
        <w:t xml:space="preserve">From second village meeting on, as discussions deeply focused on techniques and planting schedule; therefore, the meetings were only for farmers who own the tea </w:t>
      </w:r>
      <w:r w:rsidR="007336CB" w:rsidRPr="00B924E6">
        <w:rPr>
          <w:rFonts w:eastAsia="Cambria" w:cs="Arial"/>
          <w:sz w:val="24"/>
        </w:rPr>
        <w:t>gardens adjacent</w:t>
      </w:r>
      <w:r w:rsidR="007336CB">
        <w:rPr>
          <w:rFonts w:eastAsia="Cambria" w:cs="Arial"/>
          <w:sz w:val="24"/>
        </w:rPr>
        <w:t xml:space="preserve"> to</w:t>
      </w:r>
      <w:r w:rsidR="00C74A24">
        <w:rPr>
          <w:rFonts w:eastAsia="Cambria" w:cs="Arial"/>
          <w:sz w:val="24"/>
        </w:rPr>
        <w:t xml:space="preserve"> the forest</w:t>
      </w:r>
      <w:r w:rsidRPr="00B924E6">
        <w:rPr>
          <w:rFonts w:eastAsia="Cambria" w:cs="Arial"/>
          <w:sz w:val="24"/>
        </w:rPr>
        <w:t xml:space="preserve">. </w:t>
      </w:r>
    </w:p>
    <w:p w:rsidR="00D82606" w:rsidRPr="00D82606" w:rsidRDefault="002B796A" w:rsidP="004A2D3C">
      <w:pPr>
        <w:pStyle w:val="2"/>
        <w:numPr>
          <w:ilvl w:val="0"/>
          <w:numId w:val="10"/>
        </w:numPr>
        <w:rPr>
          <w:szCs w:val="24"/>
        </w:rPr>
      </w:pPr>
      <w:bookmarkStart w:id="3" w:name="_Toc37927889"/>
      <w:r>
        <w:rPr>
          <w:szCs w:val="24"/>
        </w:rPr>
        <w:t>DOCUMENT DESIGN</w:t>
      </w:r>
      <w:bookmarkEnd w:id="3"/>
    </w:p>
    <w:p w:rsidR="00220A88" w:rsidRPr="00B924E6" w:rsidRDefault="00B924E6" w:rsidP="00B924E6">
      <w:pPr>
        <w:spacing w:after="120" w:line="240" w:lineRule="auto"/>
        <w:jc w:val="both"/>
        <w:rPr>
          <w:rFonts w:eastAsia="Cambria" w:cs="Arial"/>
          <w:sz w:val="24"/>
        </w:rPr>
      </w:pPr>
      <w:r>
        <w:rPr>
          <w:rFonts w:eastAsia="Cambria" w:cs="Arial"/>
          <w:sz w:val="24"/>
        </w:rPr>
        <w:t xml:space="preserve">The SNRM Project contracted with </w:t>
      </w:r>
      <w:r w:rsidR="00623ACB">
        <w:rPr>
          <w:rFonts w:eastAsia="Cambria" w:cs="Arial"/>
          <w:sz w:val="24"/>
        </w:rPr>
        <w:t xml:space="preserve">consultants from </w:t>
      </w:r>
      <w:r w:rsidRPr="00D82606">
        <w:rPr>
          <w:rFonts w:cs="Times New Roman" w:hint="eastAsia"/>
          <w:sz w:val="24"/>
          <w:szCs w:val="24"/>
        </w:rPr>
        <w:t>Tan Uyen</w:t>
      </w:r>
      <w:r w:rsidR="00623ACB">
        <w:rPr>
          <w:rFonts w:cs="Times New Roman"/>
          <w:sz w:val="24"/>
          <w:szCs w:val="24"/>
        </w:rPr>
        <w:t xml:space="preserve"> District</w:t>
      </w:r>
      <w:r w:rsidRPr="00D82606">
        <w:rPr>
          <w:rFonts w:cs="Times New Roman" w:hint="eastAsia"/>
          <w:sz w:val="24"/>
          <w:szCs w:val="24"/>
        </w:rPr>
        <w:t xml:space="preserve"> Protection Forest Management Board</w:t>
      </w:r>
      <w:r w:rsidRPr="00B924E6">
        <w:rPr>
          <w:rFonts w:eastAsia="Cambria" w:cs="Arial"/>
          <w:sz w:val="24"/>
        </w:rPr>
        <w:t xml:space="preserve"> </w:t>
      </w:r>
      <w:r>
        <w:rPr>
          <w:rFonts w:eastAsia="Cambria" w:cs="Arial"/>
          <w:sz w:val="24"/>
        </w:rPr>
        <w:t>for document design which</w:t>
      </w:r>
      <w:r w:rsidR="00623ACB">
        <w:rPr>
          <w:rFonts w:eastAsia="Cambria" w:cs="Arial"/>
          <w:sz w:val="24"/>
        </w:rPr>
        <w:t xml:space="preserve"> mainly</w:t>
      </w:r>
      <w:r w:rsidR="00071D62" w:rsidRPr="00B924E6">
        <w:rPr>
          <w:rFonts w:eastAsia="Cambria" w:cs="Arial"/>
          <w:sz w:val="24"/>
        </w:rPr>
        <w:t xml:space="preserve"> included field survey, mapping and documentation</w:t>
      </w:r>
      <w:r>
        <w:rPr>
          <w:rFonts w:eastAsia="Cambria" w:cs="Arial"/>
          <w:sz w:val="24"/>
        </w:rPr>
        <w:t xml:space="preserve"> tasks</w:t>
      </w:r>
      <w:r w:rsidR="00071D62" w:rsidRPr="00B924E6">
        <w:rPr>
          <w:rFonts w:eastAsia="Cambria" w:cs="Arial"/>
          <w:sz w:val="24"/>
        </w:rPr>
        <w:t xml:space="preserve">. </w:t>
      </w:r>
      <w:r w:rsidR="00605F7A">
        <w:rPr>
          <w:rFonts w:eastAsia="Cambria" w:cs="Arial"/>
          <w:sz w:val="24"/>
        </w:rPr>
        <w:t>B</w:t>
      </w:r>
      <w:r w:rsidR="00623ACB">
        <w:rPr>
          <w:rFonts w:eastAsia="Cambria" w:cs="Arial"/>
          <w:sz w:val="24"/>
        </w:rPr>
        <w:t xml:space="preserve">efore implementing field survey, the consultants were supposed to have a meeting with relevant players such as commune representatives, village management board and tea farmers for agreement on work plan. </w:t>
      </w:r>
    </w:p>
    <w:p w:rsidR="00372960" w:rsidRPr="00B924E6" w:rsidRDefault="00372960" w:rsidP="00B924E6">
      <w:pPr>
        <w:spacing w:after="120" w:line="240" w:lineRule="auto"/>
        <w:jc w:val="both"/>
        <w:rPr>
          <w:rFonts w:eastAsia="Cambria" w:cs="Arial"/>
          <w:sz w:val="24"/>
        </w:rPr>
      </w:pPr>
      <w:r w:rsidRPr="00B924E6">
        <w:rPr>
          <w:rFonts w:eastAsia="Cambria" w:cs="Arial"/>
          <w:sz w:val="24"/>
        </w:rPr>
        <w:t>In Phuc Khoa commune, there are 6 villages having agricultural land near protectio</w:t>
      </w:r>
      <w:r w:rsidR="00F56A33">
        <w:rPr>
          <w:rFonts w:eastAsia="Cambria" w:cs="Arial"/>
          <w:sz w:val="24"/>
        </w:rPr>
        <w:t>n forest. More specifically, households</w:t>
      </w:r>
      <w:r w:rsidRPr="00B924E6">
        <w:rPr>
          <w:rFonts w:eastAsia="Cambria" w:cs="Arial"/>
          <w:sz w:val="24"/>
        </w:rPr>
        <w:t xml:space="preserve"> from villages of Ho Bon, Nam Bon 1, Nam Bon 2, Na Lai, Na Khoang,</w:t>
      </w:r>
      <w:r w:rsidR="00605F7A">
        <w:rPr>
          <w:rFonts w:eastAsia="Cambria" w:cs="Arial"/>
          <w:sz w:val="24"/>
        </w:rPr>
        <w:t xml:space="preserve"> and</w:t>
      </w:r>
      <w:r w:rsidRPr="00B924E6">
        <w:rPr>
          <w:rFonts w:eastAsia="Cambria" w:cs="Arial"/>
          <w:sz w:val="24"/>
        </w:rPr>
        <w:t xml:space="preserve"> Ho Ta have this border land.  </w:t>
      </w:r>
      <w:bookmarkStart w:id="4" w:name="_GoBack"/>
      <w:bookmarkEnd w:id="4"/>
    </w:p>
    <w:p w:rsidR="00372960" w:rsidRPr="000160A4" w:rsidRDefault="00372960" w:rsidP="000160A4">
      <w:pPr>
        <w:spacing w:after="120" w:line="240" w:lineRule="auto"/>
        <w:jc w:val="both"/>
        <w:rPr>
          <w:rFonts w:eastAsia="Cambria" w:cs="Arial"/>
          <w:sz w:val="24"/>
        </w:rPr>
      </w:pPr>
      <w:r w:rsidRPr="000160A4">
        <w:rPr>
          <w:rFonts w:eastAsia="Cambria" w:cs="Arial"/>
          <w:sz w:val="24"/>
        </w:rPr>
        <w:t>The Design Document indicates the boundary planting line</w:t>
      </w:r>
      <w:r w:rsidR="00623ACB">
        <w:rPr>
          <w:rFonts w:eastAsia="Cambria" w:cs="Arial"/>
          <w:sz w:val="24"/>
        </w:rPr>
        <w:t xml:space="preserve"> of 7.</w:t>
      </w:r>
      <w:r w:rsidRPr="000160A4">
        <w:rPr>
          <w:rFonts w:eastAsia="Cambria" w:cs="Arial"/>
          <w:sz w:val="24"/>
        </w:rPr>
        <w:t>290</w:t>
      </w:r>
      <w:r w:rsidR="00623ACB">
        <w:rPr>
          <w:rFonts w:eastAsia="Cambria" w:cs="Arial"/>
          <w:sz w:val="24"/>
        </w:rPr>
        <w:t>m;</w:t>
      </w:r>
      <w:r w:rsidRPr="000160A4">
        <w:rPr>
          <w:rFonts w:eastAsia="Cambria" w:cs="Arial"/>
          <w:sz w:val="24"/>
        </w:rPr>
        <w:t xml:space="preserve"> number of seedlings needed 1.241 trees. </w:t>
      </w:r>
      <w:r w:rsidRPr="00543A19">
        <w:rPr>
          <w:rFonts w:eastAsia="Cambria" w:cs="Arial"/>
          <w:i/>
          <w:sz w:val="24"/>
        </w:rPr>
        <w:t>Mechelia</w:t>
      </w:r>
      <w:r w:rsidRPr="000160A4">
        <w:rPr>
          <w:rFonts w:eastAsia="Cambria" w:cs="Arial"/>
          <w:sz w:val="24"/>
        </w:rPr>
        <w:t xml:space="preserve"> is the species that most local farmers prefer and this species is also agreed by local agencies.  </w:t>
      </w:r>
    </w:p>
    <w:p w:rsidR="00D82606" w:rsidRPr="00D82606" w:rsidRDefault="00D82606" w:rsidP="00D82606">
      <w:pPr>
        <w:pStyle w:val="a3"/>
        <w:numPr>
          <w:ilvl w:val="0"/>
          <w:numId w:val="1"/>
        </w:numPr>
        <w:jc w:val="both"/>
        <w:rPr>
          <w:rFonts w:cs="Times New Roman"/>
          <w:sz w:val="24"/>
          <w:szCs w:val="24"/>
        </w:rPr>
      </w:pPr>
      <w:r w:rsidRPr="00D82606">
        <w:rPr>
          <w:rFonts w:cs="Times New Roman"/>
          <w:sz w:val="24"/>
          <w:szCs w:val="24"/>
        </w:rPr>
        <w:t>To</w:t>
      </w:r>
      <w:r w:rsidRPr="00D82606">
        <w:rPr>
          <w:rFonts w:cs="Times New Roman" w:hint="eastAsia"/>
          <w:sz w:val="24"/>
          <w:szCs w:val="24"/>
        </w:rPr>
        <w:t xml:space="preserve"> agree the boundary of the forest and agriculture land areas between Protection F</w:t>
      </w:r>
      <w:r w:rsidRPr="00D82606">
        <w:rPr>
          <w:rFonts w:cs="Times New Roman"/>
          <w:sz w:val="24"/>
          <w:szCs w:val="24"/>
        </w:rPr>
        <w:t>o</w:t>
      </w:r>
      <w:r w:rsidRPr="00D82606">
        <w:rPr>
          <w:rFonts w:cs="Times New Roman" w:hint="eastAsia"/>
          <w:sz w:val="24"/>
          <w:szCs w:val="24"/>
        </w:rPr>
        <w:t>rest Management Board of the Tan Uyen district</w:t>
      </w:r>
      <w:r w:rsidRPr="00D82606">
        <w:rPr>
          <w:rFonts w:cs="Times New Roman"/>
          <w:sz w:val="24"/>
          <w:szCs w:val="24"/>
        </w:rPr>
        <w:t xml:space="preserve"> and</w:t>
      </w:r>
      <w:r w:rsidRPr="00D82606">
        <w:rPr>
          <w:rFonts w:cs="Times New Roman" w:hint="eastAsia"/>
          <w:sz w:val="24"/>
          <w:szCs w:val="24"/>
        </w:rPr>
        <w:t xml:space="preserve"> agriculture la</w:t>
      </w:r>
      <w:r w:rsidR="00C54D72">
        <w:rPr>
          <w:rFonts w:cs="Times New Roman" w:hint="eastAsia"/>
          <w:sz w:val="24"/>
          <w:szCs w:val="24"/>
        </w:rPr>
        <w:t xml:space="preserve">nd owners/users in the </w:t>
      </w:r>
      <w:r w:rsidR="00C54D72">
        <w:rPr>
          <w:rFonts w:cs="Times New Roman"/>
          <w:sz w:val="24"/>
          <w:szCs w:val="24"/>
        </w:rPr>
        <w:t>Phuc Khoa</w:t>
      </w:r>
      <w:r w:rsidRPr="00D82606">
        <w:rPr>
          <w:rFonts w:cs="Times New Roman" w:hint="eastAsia"/>
          <w:sz w:val="24"/>
          <w:szCs w:val="24"/>
        </w:rPr>
        <w:t xml:space="preserve"> commune, </w:t>
      </w:r>
    </w:p>
    <w:p w:rsidR="00D82606" w:rsidRPr="00D82606" w:rsidRDefault="00D82606" w:rsidP="00D82606">
      <w:pPr>
        <w:pStyle w:val="a3"/>
        <w:numPr>
          <w:ilvl w:val="0"/>
          <w:numId w:val="1"/>
        </w:numPr>
        <w:jc w:val="both"/>
        <w:rPr>
          <w:rFonts w:cs="Times New Roman"/>
          <w:sz w:val="24"/>
          <w:szCs w:val="24"/>
        </w:rPr>
      </w:pPr>
      <w:r w:rsidRPr="00D82606">
        <w:rPr>
          <w:rFonts w:cs="Times New Roman"/>
          <w:sz w:val="24"/>
          <w:szCs w:val="24"/>
        </w:rPr>
        <w:t>To</w:t>
      </w:r>
      <w:r w:rsidRPr="00D82606">
        <w:rPr>
          <w:rFonts w:cs="Times New Roman" w:hint="eastAsia"/>
          <w:sz w:val="24"/>
          <w:szCs w:val="24"/>
        </w:rPr>
        <w:t xml:space="preserve"> survey the boundary and stakeout </w:t>
      </w:r>
      <w:r w:rsidR="00605F7A">
        <w:rPr>
          <w:rFonts w:cs="Times New Roman"/>
          <w:sz w:val="24"/>
          <w:szCs w:val="24"/>
        </w:rPr>
        <w:t xml:space="preserve">for </w:t>
      </w:r>
      <w:r w:rsidRPr="00D82606">
        <w:rPr>
          <w:rFonts w:cs="Times New Roman" w:hint="eastAsia"/>
          <w:sz w:val="24"/>
          <w:szCs w:val="24"/>
        </w:rPr>
        <w:t>planting trees on the boundary,</w:t>
      </w:r>
    </w:p>
    <w:p w:rsidR="00D82606" w:rsidRPr="00D82606" w:rsidRDefault="00D82606" w:rsidP="00D82606">
      <w:pPr>
        <w:pStyle w:val="a3"/>
        <w:numPr>
          <w:ilvl w:val="0"/>
          <w:numId w:val="1"/>
        </w:numPr>
        <w:jc w:val="both"/>
        <w:rPr>
          <w:rFonts w:cs="Times New Roman"/>
          <w:sz w:val="24"/>
          <w:szCs w:val="24"/>
        </w:rPr>
      </w:pPr>
      <w:r w:rsidRPr="00D82606">
        <w:rPr>
          <w:rFonts w:cs="Times New Roman" w:hint="eastAsia"/>
          <w:sz w:val="24"/>
          <w:szCs w:val="24"/>
        </w:rPr>
        <w:t>To manage tree planting on the boundary as the landmark of the boundary at the stake positions,</w:t>
      </w:r>
    </w:p>
    <w:p w:rsidR="00372960" w:rsidRPr="00623ACB" w:rsidRDefault="002A6601" w:rsidP="00B4287B">
      <w:pPr>
        <w:jc w:val="both"/>
        <w:rPr>
          <w:rFonts w:eastAsia="Cambria" w:cs="Arial"/>
          <w:sz w:val="24"/>
        </w:rPr>
      </w:pPr>
      <w:r w:rsidRPr="00B4287B">
        <w:rPr>
          <w:rFonts w:cs="Times New Roman"/>
          <w:b/>
          <w:i/>
          <w:sz w:val="24"/>
          <w:szCs w:val="24"/>
        </w:rPr>
        <w:lastRenderedPageBreak/>
        <w:t>Field survey</w:t>
      </w:r>
      <w:r w:rsidR="00B4287B">
        <w:rPr>
          <w:rFonts w:cs="Times New Roman"/>
          <w:b/>
          <w:i/>
          <w:sz w:val="24"/>
          <w:szCs w:val="24"/>
        </w:rPr>
        <w:t>:</w:t>
      </w:r>
      <w:r w:rsidR="00B4287B" w:rsidRPr="00640E93">
        <w:rPr>
          <w:rFonts w:cs="Times New Roman"/>
          <w:i/>
          <w:sz w:val="24"/>
          <w:szCs w:val="24"/>
        </w:rPr>
        <w:t xml:space="preserve"> </w:t>
      </w:r>
      <w:r w:rsidR="00372960" w:rsidRPr="00623ACB">
        <w:rPr>
          <w:rFonts w:eastAsia="Cambria" w:cs="Arial"/>
          <w:sz w:val="24"/>
        </w:rPr>
        <w:t>The objective</w:t>
      </w:r>
      <w:r w:rsidR="004F3724">
        <w:rPr>
          <w:rFonts w:eastAsia="Cambria" w:cs="Arial"/>
          <w:sz w:val="24"/>
        </w:rPr>
        <w:t>s of field survey are:</w:t>
      </w:r>
    </w:p>
    <w:p w:rsidR="002A6601" w:rsidRPr="002A6601" w:rsidRDefault="002A6601" w:rsidP="002A6601">
      <w:pPr>
        <w:pStyle w:val="a3"/>
        <w:numPr>
          <w:ilvl w:val="0"/>
          <w:numId w:val="1"/>
        </w:numPr>
        <w:jc w:val="both"/>
        <w:rPr>
          <w:rFonts w:cs="Times New Roman"/>
          <w:sz w:val="24"/>
          <w:szCs w:val="24"/>
        </w:rPr>
      </w:pPr>
      <w:r w:rsidRPr="002A6601">
        <w:rPr>
          <w:rFonts w:cs="Times New Roman" w:hint="eastAsia"/>
          <w:sz w:val="24"/>
          <w:szCs w:val="24"/>
        </w:rPr>
        <w:t xml:space="preserve">To identify the </w:t>
      </w:r>
      <w:r w:rsidRPr="002A6601">
        <w:rPr>
          <w:rFonts w:cs="Times New Roman"/>
          <w:sz w:val="24"/>
          <w:szCs w:val="24"/>
        </w:rPr>
        <w:t>boundaries</w:t>
      </w:r>
      <w:r w:rsidRPr="002A6601">
        <w:rPr>
          <w:rFonts w:cs="Times New Roman" w:hint="eastAsia"/>
          <w:sz w:val="24"/>
          <w:szCs w:val="24"/>
        </w:rPr>
        <w:t xml:space="preserve"> </w:t>
      </w:r>
      <w:r w:rsidRPr="002A6601">
        <w:rPr>
          <w:rFonts w:cs="Times New Roman"/>
          <w:sz w:val="24"/>
          <w:szCs w:val="24"/>
        </w:rPr>
        <w:t xml:space="preserve">between </w:t>
      </w:r>
      <w:r w:rsidRPr="002A6601">
        <w:rPr>
          <w:rFonts w:cs="Times New Roman" w:hint="eastAsia"/>
          <w:sz w:val="24"/>
          <w:szCs w:val="24"/>
        </w:rPr>
        <w:t>p</w:t>
      </w:r>
      <w:r w:rsidRPr="002A6601">
        <w:rPr>
          <w:rFonts w:cs="Times New Roman"/>
          <w:sz w:val="24"/>
          <w:szCs w:val="24"/>
        </w:rPr>
        <w:t xml:space="preserve">rotection </w:t>
      </w:r>
      <w:r w:rsidRPr="002A6601">
        <w:rPr>
          <w:rFonts w:cs="Times New Roman" w:hint="eastAsia"/>
          <w:sz w:val="24"/>
          <w:szCs w:val="24"/>
        </w:rPr>
        <w:t>f</w:t>
      </w:r>
      <w:r w:rsidRPr="002A6601">
        <w:rPr>
          <w:rFonts w:cs="Times New Roman"/>
          <w:sz w:val="24"/>
          <w:szCs w:val="24"/>
        </w:rPr>
        <w:t xml:space="preserve">orest and </w:t>
      </w:r>
      <w:r w:rsidRPr="002A6601">
        <w:rPr>
          <w:rFonts w:cs="Times New Roman" w:hint="eastAsia"/>
          <w:sz w:val="24"/>
          <w:szCs w:val="24"/>
        </w:rPr>
        <w:t>a</w:t>
      </w:r>
      <w:r>
        <w:rPr>
          <w:rFonts w:cs="Times New Roman"/>
          <w:sz w:val="24"/>
          <w:szCs w:val="24"/>
        </w:rPr>
        <w:t>gricultural</w:t>
      </w:r>
      <w:r w:rsidRPr="002A6601">
        <w:rPr>
          <w:rFonts w:cs="Times New Roman"/>
          <w:sz w:val="24"/>
          <w:szCs w:val="24"/>
        </w:rPr>
        <w:t xml:space="preserve"> land areas </w:t>
      </w:r>
      <w:r w:rsidRPr="002A6601">
        <w:rPr>
          <w:rFonts w:cs="Times New Roman" w:hint="eastAsia"/>
          <w:sz w:val="24"/>
          <w:szCs w:val="24"/>
        </w:rPr>
        <w:t xml:space="preserve">under the witnesses by and the agreement of </w:t>
      </w:r>
      <w:r w:rsidR="004B3636">
        <w:rPr>
          <w:rFonts w:cs="Times New Roman"/>
          <w:sz w:val="24"/>
          <w:szCs w:val="24"/>
        </w:rPr>
        <w:t>village management boards (</w:t>
      </w:r>
      <w:r w:rsidRPr="002A6601">
        <w:rPr>
          <w:rFonts w:cs="Times New Roman" w:hint="eastAsia"/>
          <w:sz w:val="24"/>
          <w:szCs w:val="24"/>
        </w:rPr>
        <w:t>VMB</w:t>
      </w:r>
      <w:r w:rsidR="004B3636">
        <w:rPr>
          <w:rFonts w:cs="Times New Roman"/>
          <w:sz w:val="24"/>
          <w:szCs w:val="24"/>
        </w:rPr>
        <w:t>)</w:t>
      </w:r>
      <w:r w:rsidRPr="002A6601">
        <w:rPr>
          <w:rFonts w:cs="Times New Roman" w:hint="eastAsia"/>
          <w:sz w:val="24"/>
          <w:szCs w:val="24"/>
        </w:rPr>
        <w:t xml:space="preserve">, </w:t>
      </w:r>
      <w:r w:rsidR="004B3636">
        <w:rPr>
          <w:rFonts w:cs="Times New Roman"/>
          <w:sz w:val="24"/>
          <w:szCs w:val="24"/>
        </w:rPr>
        <w:t xml:space="preserve">Tan Uyen Protection Forest Management Board, Commune representatives, </w:t>
      </w:r>
      <w:r w:rsidR="004B3636">
        <w:rPr>
          <w:rFonts w:cs="Times New Roman" w:hint="eastAsia"/>
          <w:sz w:val="24"/>
          <w:szCs w:val="24"/>
        </w:rPr>
        <w:t>and</w:t>
      </w:r>
      <w:r w:rsidRPr="002A6601">
        <w:rPr>
          <w:rFonts w:cs="Times New Roman" w:hint="eastAsia"/>
          <w:sz w:val="24"/>
          <w:szCs w:val="24"/>
        </w:rPr>
        <w:t xml:space="preserve"> Project </w:t>
      </w:r>
      <w:r w:rsidR="004B3636">
        <w:rPr>
          <w:rFonts w:cs="Times New Roman"/>
          <w:sz w:val="24"/>
          <w:szCs w:val="24"/>
        </w:rPr>
        <w:t>staff</w:t>
      </w:r>
      <w:r w:rsidRPr="002A6601">
        <w:rPr>
          <w:rFonts w:cs="Times New Roman" w:hint="eastAsia"/>
          <w:sz w:val="24"/>
          <w:szCs w:val="24"/>
        </w:rPr>
        <w:t xml:space="preserve"> and owners and users of the agricultural land at the sites,</w:t>
      </w:r>
    </w:p>
    <w:p w:rsidR="002A6601" w:rsidRPr="002A6601" w:rsidRDefault="002A6601" w:rsidP="002A6601">
      <w:pPr>
        <w:pStyle w:val="a3"/>
        <w:numPr>
          <w:ilvl w:val="0"/>
          <w:numId w:val="1"/>
        </w:numPr>
        <w:jc w:val="both"/>
        <w:rPr>
          <w:rFonts w:cs="Times New Roman"/>
          <w:sz w:val="24"/>
          <w:szCs w:val="24"/>
        </w:rPr>
      </w:pPr>
      <w:r w:rsidRPr="002A6601">
        <w:rPr>
          <w:rFonts w:cs="Times New Roman" w:hint="eastAsia"/>
          <w:sz w:val="24"/>
          <w:szCs w:val="24"/>
        </w:rPr>
        <w:t xml:space="preserve">To survey the </w:t>
      </w:r>
      <w:r w:rsidR="007336CB">
        <w:rPr>
          <w:rFonts w:cs="Times New Roman"/>
          <w:sz w:val="24"/>
          <w:szCs w:val="24"/>
        </w:rPr>
        <w:t xml:space="preserve">GPS </w:t>
      </w:r>
      <w:r w:rsidRPr="002A6601">
        <w:rPr>
          <w:rFonts w:cs="Times New Roman" w:hint="eastAsia"/>
          <w:sz w:val="24"/>
          <w:szCs w:val="24"/>
        </w:rPr>
        <w:t xml:space="preserve">positions of </w:t>
      </w:r>
      <w:r w:rsidR="008B1D24" w:rsidRPr="002A6601">
        <w:rPr>
          <w:rFonts w:cs="Times New Roman"/>
          <w:sz w:val="24"/>
          <w:szCs w:val="24"/>
        </w:rPr>
        <w:t>boundaries between</w:t>
      </w:r>
      <w:r w:rsidRPr="002A6601">
        <w:rPr>
          <w:rFonts w:cs="Times New Roman" w:hint="eastAsia"/>
          <w:sz w:val="24"/>
          <w:szCs w:val="24"/>
        </w:rPr>
        <w:t xml:space="preserve"> forest and </w:t>
      </w:r>
      <w:r w:rsidR="00515FC0">
        <w:rPr>
          <w:rFonts w:cs="Times New Roman"/>
          <w:sz w:val="24"/>
          <w:szCs w:val="24"/>
        </w:rPr>
        <w:t>agricultural</w:t>
      </w:r>
      <w:r w:rsidRPr="002A6601">
        <w:rPr>
          <w:rFonts w:cs="Times New Roman" w:hint="eastAsia"/>
          <w:sz w:val="24"/>
          <w:szCs w:val="24"/>
        </w:rPr>
        <w:t xml:space="preserve"> land and between </w:t>
      </w:r>
      <w:r w:rsidR="00515FC0">
        <w:rPr>
          <w:rFonts w:cs="Times New Roman"/>
          <w:sz w:val="24"/>
          <w:szCs w:val="24"/>
        </w:rPr>
        <w:t>agricultural</w:t>
      </w:r>
      <w:r w:rsidRPr="002A6601">
        <w:rPr>
          <w:rFonts w:cs="Times New Roman" w:hint="eastAsia"/>
          <w:sz w:val="24"/>
          <w:szCs w:val="24"/>
        </w:rPr>
        <w:t xml:space="preserve"> lands </w:t>
      </w:r>
      <w:r w:rsidR="007336CB">
        <w:rPr>
          <w:rFonts w:cs="Times New Roman"/>
          <w:sz w:val="24"/>
          <w:szCs w:val="24"/>
        </w:rPr>
        <w:t>with</w:t>
      </w:r>
      <w:r w:rsidRPr="002A6601">
        <w:rPr>
          <w:rFonts w:cs="Times New Roman" w:hint="eastAsia"/>
          <w:sz w:val="24"/>
          <w:szCs w:val="24"/>
        </w:rPr>
        <w:t xml:space="preserve"> </w:t>
      </w:r>
      <w:r w:rsidRPr="002A6601">
        <w:rPr>
          <w:rFonts w:cs="Times New Roman"/>
          <w:sz w:val="24"/>
          <w:szCs w:val="24"/>
        </w:rPr>
        <w:t>different</w:t>
      </w:r>
      <w:r w:rsidRPr="002A6601">
        <w:rPr>
          <w:rFonts w:cs="Times New Roman" w:hint="eastAsia"/>
          <w:sz w:val="24"/>
          <w:szCs w:val="24"/>
        </w:rPr>
        <w:t xml:space="preserve"> owners.</w:t>
      </w:r>
    </w:p>
    <w:p w:rsidR="002A6601" w:rsidRPr="002A6601" w:rsidRDefault="002A6601" w:rsidP="002A6601">
      <w:pPr>
        <w:pStyle w:val="a3"/>
        <w:numPr>
          <w:ilvl w:val="0"/>
          <w:numId w:val="1"/>
        </w:numPr>
        <w:jc w:val="both"/>
        <w:rPr>
          <w:rFonts w:cs="Times New Roman"/>
          <w:sz w:val="24"/>
          <w:szCs w:val="24"/>
        </w:rPr>
      </w:pPr>
      <w:r w:rsidRPr="002A6601">
        <w:rPr>
          <w:rFonts w:cs="Times New Roman" w:hint="eastAsia"/>
          <w:sz w:val="24"/>
          <w:szCs w:val="24"/>
        </w:rPr>
        <w:t>To surv</w:t>
      </w:r>
      <w:r w:rsidR="00515FC0">
        <w:rPr>
          <w:rFonts w:cs="Times New Roman" w:hint="eastAsia"/>
          <w:sz w:val="24"/>
          <w:szCs w:val="24"/>
        </w:rPr>
        <w:t>ey boundaries of the agricultur</w:t>
      </w:r>
      <w:r w:rsidR="00515FC0">
        <w:rPr>
          <w:rFonts w:cs="Times New Roman"/>
          <w:sz w:val="24"/>
          <w:szCs w:val="24"/>
        </w:rPr>
        <w:t>al</w:t>
      </w:r>
      <w:r w:rsidRPr="002A6601">
        <w:rPr>
          <w:rFonts w:cs="Times New Roman" w:hint="eastAsia"/>
          <w:sz w:val="24"/>
          <w:szCs w:val="24"/>
        </w:rPr>
        <w:t xml:space="preserve"> land </w:t>
      </w:r>
      <w:r w:rsidRPr="002A6601">
        <w:rPr>
          <w:rFonts w:cs="Times New Roman"/>
          <w:sz w:val="24"/>
          <w:szCs w:val="24"/>
        </w:rPr>
        <w:t>a</w:t>
      </w:r>
      <w:r w:rsidRPr="002A6601">
        <w:rPr>
          <w:rFonts w:cs="Times New Roman" w:hint="eastAsia"/>
          <w:sz w:val="24"/>
          <w:szCs w:val="24"/>
        </w:rPr>
        <w:t>djacent to the protection forest by each land owner,</w:t>
      </w:r>
    </w:p>
    <w:p w:rsidR="002A6601" w:rsidRDefault="002A6601" w:rsidP="002A6601">
      <w:pPr>
        <w:pStyle w:val="a3"/>
        <w:numPr>
          <w:ilvl w:val="0"/>
          <w:numId w:val="1"/>
        </w:numPr>
        <w:jc w:val="both"/>
        <w:rPr>
          <w:rFonts w:cs="Times New Roman"/>
          <w:sz w:val="24"/>
          <w:szCs w:val="24"/>
        </w:rPr>
      </w:pPr>
      <w:r w:rsidRPr="002A6601">
        <w:rPr>
          <w:rFonts w:cs="Times New Roman" w:hint="eastAsia"/>
          <w:sz w:val="24"/>
          <w:szCs w:val="24"/>
        </w:rPr>
        <w:t xml:space="preserve">To </w:t>
      </w:r>
      <w:r w:rsidR="00714873">
        <w:rPr>
          <w:rFonts w:cs="Times New Roman" w:hint="eastAsia"/>
          <w:sz w:val="24"/>
          <w:szCs w:val="24"/>
          <w:lang w:eastAsia="ja-JP"/>
        </w:rPr>
        <w:t>mark</w:t>
      </w:r>
      <w:r w:rsidRPr="002A6601">
        <w:rPr>
          <w:rFonts w:cs="Times New Roman" w:hint="eastAsia"/>
          <w:sz w:val="24"/>
          <w:szCs w:val="24"/>
        </w:rPr>
        <w:t xml:space="preserve"> with bamboo stakes at the planned tree planting locations.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76862" w:rsidTr="00676862">
        <w:tc>
          <w:tcPr>
            <w:tcW w:w="4644" w:type="dxa"/>
          </w:tcPr>
          <w:p w:rsidR="00676862" w:rsidRDefault="00676862" w:rsidP="00676862">
            <w:pPr>
              <w:jc w:val="both"/>
              <w:rPr>
                <w:rFonts w:cs="Times New Roman"/>
                <w:sz w:val="24"/>
                <w:szCs w:val="24"/>
              </w:rPr>
            </w:pPr>
            <w:r w:rsidRPr="00A36759">
              <w:rPr>
                <w:noProof/>
                <w:lang w:eastAsia="ja-JP"/>
              </w:rPr>
              <w:drawing>
                <wp:inline distT="0" distB="0" distL="0" distR="0" wp14:anchorId="2855EED3" wp14:editId="03B7D133">
                  <wp:extent cx="2809036" cy="1865188"/>
                  <wp:effectExtent l="0" t="0" r="0" b="1905"/>
                  <wp:docPr id="20484" name="Picture 2" descr="D:\BAN DO\SNRM\CAY RANH GIO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D:\BAN DO\SNRM\CAY RANH GIOI\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008" cy="1871145"/>
                          </a:xfrm>
                          <a:prstGeom prst="rect">
                            <a:avLst/>
                          </a:prstGeom>
                          <a:noFill/>
                          <a:ln>
                            <a:noFill/>
                          </a:ln>
                          <a:extLst/>
                        </pic:spPr>
                      </pic:pic>
                    </a:graphicData>
                  </a:graphic>
                </wp:inline>
              </w:drawing>
            </w:r>
          </w:p>
          <w:p w:rsidR="00676862" w:rsidRPr="00B4287B" w:rsidRDefault="00676862" w:rsidP="00676862">
            <w:pPr>
              <w:jc w:val="both"/>
              <w:rPr>
                <w:rFonts w:cs="Times New Roman"/>
                <w:sz w:val="20"/>
                <w:szCs w:val="20"/>
              </w:rPr>
            </w:pPr>
            <w:r w:rsidRPr="00B4287B">
              <w:rPr>
                <w:rFonts w:cs="Times New Roman"/>
                <w:sz w:val="20"/>
                <w:szCs w:val="20"/>
              </w:rPr>
              <w:t>Photo 1: Boundary line (red) for villages of Ho Bon, Nam Bon 1, Nam Bon 2</w:t>
            </w:r>
          </w:p>
        </w:tc>
        <w:tc>
          <w:tcPr>
            <w:tcW w:w="4644" w:type="dxa"/>
          </w:tcPr>
          <w:p w:rsidR="00676862" w:rsidRDefault="00676862" w:rsidP="00676862">
            <w:pPr>
              <w:jc w:val="both"/>
              <w:rPr>
                <w:rFonts w:cs="Times New Roman"/>
                <w:sz w:val="24"/>
                <w:szCs w:val="24"/>
              </w:rPr>
            </w:pPr>
            <w:r w:rsidRPr="00A36759">
              <w:rPr>
                <w:noProof/>
                <w:lang w:eastAsia="ja-JP"/>
              </w:rPr>
              <w:drawing>
                <wp:inline distT="0" distB="0" distL="0" distR="0" wp14:anchorId="3DE13C03" wp14:editId="04C8188F">
                  <wp:extent cx="2794407" cy="1862937"/>
                  <wp:effectExtent l="0" t="0" r="6350" b="4445"/>
                  <wp:docPr id="21507" name="Picture 2" descr="D:\BAN DO\SNRM\CAY RANH GIOI\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2" descr="D:\BAN DO\SNRM\CAY RANH GIOI\1.pn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536" cy="1864356"/>
                          </a:xfrm>
                          <a:prstGeom prst="rect">
                            <a:avLst/>
                          </a:prstGeom>
                          <a:noFill/>
                          <a:ln>
                            <a:noFill/>
                          </a:ln>
                          <a:extLst/>
                        </pic:spPr>
                      </pic:pic>
                    </a:graphicData>
                  </a:graphic>
                </wp:inline>
              </w:drawing>
            </w:r>
          </w:p>
          <w:p w:rsidR="00676862" w:rsidRPr="00B4287B" w:rsidRDefault="00676862" w:rsidP="00676862">
            <w:pPr>
              <w:jc w:val="both"/>
              <w:rPr>
                <w:rFonts w:cs="Times New Roman"/>
                <w:sz w:val="20"/>
                <w:szCs w:val="20"/>
              </w:rPr>
            </w:pPr>
            <w:r w:rsidRPr="00B4287B">
              <w:rPr>
                <w:rFonts w:cs="Times New Roman"/>
                <w:sz w:val="20"/>
                <w:szCs w:val="20"/>
              </w:rPr>
              <w:t>Photo 2: Boundary line (red) for villages of Na Lai, Na Khoang, Ho Ta</w:t>
            </w:r>
          </w:p>
        </w:tc>
      </w:tr>
    </w:tbl>
    <w:p w:rsidR="00676862" w:rsidRDefault="00676862" w:rsidP="00676862">
      <w:pPr>
        <w:jc w:val="both"/>
        <w:rPr>
          <w:rFonts w:cs="Times New Roman"/>
          <w:sz w:val="24"/>
          <w:szCs w:val="24"/>
        </w:rPr>
      </w:pPr>
    </w:p>
    <w:p w:rsidR="002A6601" w:rsidRPr="00B4287B" w:rsidRDefault="002A6601" w:rsidP="00071D62">
      <w:pPr>
        <w:jc w:val="both"/>
        <w:rPr>
          <w:rFonts w:cs="Times New Roman"/>
          <w:sz w:val="24"/>
          <w:szCs w:val="24"/>
        </w:rPr>
      </w:pPr>
      <w:r w:rsidRPr="00B4287B">
        <w:rPr>
          <w:rFonts w:cs="Times New Roman"/>
          <w:b/>
          <w:i/>
          <w:sz w:val="24"/>
          <w:szCs w:val="24"/>
        </w:rPr>
        <w:t>Mapping</w:t>
      </w:r>
      <w:r w:rsidR="00B4287B" w:rsidRPr="00B4287B">
        <w:rPr>
          <w:rFonts w:cs="Times New Roman"/>
          <w:b/>
          <w:i/>
          <w:sz w:val="24"/>
          <w:szCs w:val="24"/>
        </w:rPr>
        <w:t>:</w:t>
      </w:r>
      <w:r w:rsidR="00194362">
        <w:rPr>
          <w:rFonts w:cs="Times New Roman"/>
          <w:sz w:val="24"/>
          <w:szCs w:val="24"/>
        </w:rPr>
        <w:t xml:space="preserve"> The objective of mapping was to draw the map with positions of trees, more specifically:</w:t>
      </w:r>
    </w:p>
    <w:p w:rsidR="002A6601" w:rsidRPr="00071D62" w:rsidRDefault="002A6601" w:rsidP="00071D62">
      <w:pPr>
        <w:pStyle w:val="a3"/>
        <w:numPr>
          <w:ilvl w:val="0"/>
          <w:numId w:val="1"/>
        </w:numPr>
        <w:jc w:val="both"/>
        <w:rPr>
          <w:rFonts w:cs="Times New Roman"/>
          <w:sz w:val="24"/>
          <w:szCs w:val="24"/>
        </w:rPr>
      </w:pPr>
      <w:r w:rsidRPr="00071D62">
        <w:rPr>
          <w:rFonts w:cs="Times New Roman" w:hint="eastAsia"/>
          <w:sz w:val="24"/>
          <w:szCs w:val="24"/>
        </w:rPr>
        <w:t xml:space="preserve">To make </w:t>
      </w:r>
      <w:r w:rsidRPr="00071D62">
        <w:rPr>
          <w:rFonts w:cs="Times New Roman"/>
          <w:sz w:val="24"/>
          <w:szCs w:val="24"/>
        </w:rPr>
        <w:t>digital</w:t>
      </w:r>
      <w:r w:rsidRPr="00071D62">
        <w:rPr>
          <w:rFonts w:cs="Times New Roman" w:hint="eastAsia"/>
          <w:sz w:val="24"/>
          <w:szCs w:val="24"/>
        </w:rPr>
        <w:t xml:space="preserve"> data of </w:t>
      </w:r>
      <w:r w:rsidRPr="00071D62">
        <w:rPr>
          <w:rFonts w:cs="Times New Roman"/>
          <w:sz w:val="24"/>
          <w:szCs w:val="24"/>
        </w:rPr>
        <w:t>boundaries</w:t>
      </w:r>
      <w:r w:rsidRPr="00071D62">
        <w:rPr>
          <w:rFonts w:cs="Times New Roman" w:hint="eastAsia"/>
          <w:sz w:val="24"/>
          <w:szCs w:val="24"/>
        </w:rPr>
        <w:t xml:space="preserve"> and polygons of agriculture land adjacent to the Prote</w:t>
      </w:r>
      <w:r w:rsidR="00850056">
        <w:rPr>
          <w:rFonts w:cs="Times New Roman" w:hint="eastAsia"/>
          <w:sz w:val="24"/>
          <w:szCs w:val="24"/>
        </w:rPr>
        <w:t>ction Forest by each land owner</w:t>
      </w:r>
    </w:p>
    <w:p w:rsidR="002A6601" w:rsidRPr="00071D62" w:rsidRDefault="002A6601" w:rsidP="00071D62">
      <w:pPr>
        <w:pStyle w:val="a3"/>
        <w:numPr>
          <w:ilvl w:val="0"/>
          <w:numId w:val="1"/>
        </w:numPr>
        <w:jc w:val="both"/>
        <w:rPr>
          <w:rFonts w:cs="Times New Roman"/>
          <w:sz w:val="24"/>
          <w:szCs w:val="24"/>
        </w:rPr>
      </w:pPr>
      <w:r w:rsidRPr="00071D62">
        <w:rPr>
          <w:rFonts w:cs="Times New Roman" w:hint="eastAsia"/>
          <w:sz w:val="24"/>
          <w:szCs w:val="24"/>
        </w:rPr>
        <w:t xml:space="preserve">To print out the map of the </w:t>
      </w:r>
      <w:r w:rsidRPr="00071D62">
        <w:rPr>
          <w:rFonts w:cs="Times New Roman"/>
          <w:sz w:val="24"/>
          <w:szCs w:val="24"/>
        </w:rPr>
        <w:t>boundaries</w:t>
      </w:r>
      <w:r w:rsidRPr="00071D62">
        <w:rPr>
          <w:rFonts w:cs="Times New Roman" w:hint="eastAsia"/>
          <w:sz w:val="24"/>
          <w:szCs w:val="24"/>
        </w:rPr>
        <w:t xml:space="preserve"> between protection forest and agriculture land</w:t>
      </w:r>
    </w:p>
    <w:p w:rsidR="00071D62" w:rsidRPr="00B4287B" w:rsidRDefault="00071D62" w:rsidP="00071D62">
      <w:pPr>
        <w:jc w:val="both"/>
        <w:rPr>
          <w:rFonts w:cs="Times New Roman"/>
          <w:sz w:val="24"/>
          <w:szCs w:val="24"/>
        </w:rPr>
      </w:pPr>
      <w:r w:rsidRPr="00B4287B">
        <w:rPr>
          <w:rFonts w:cs="Times New Roman"/>
          <w:b/>
          <w:i/>
          <w:sz w:val="24"/>
          <w:szCs w:val="24"/>
        </w:rPr>
        <w:t>Documentation</w:t>
      </w:r>
      <w:r w:rsidR="00B4287B" w:rsidRPr="00B4287B">
        <w:rPr>
          <w:rFonts w:cs="Times New Roman"/>
          <w:b/>
          <w:i/>
          <w:sz w:val="24"/>
          <w:szCs w:val="24"/>
        </w:rPr>
        <w:t>:</w:t>
      </w:r>
      <w:r w:rsidR="00B4287B">
        <w:rPr>
          <w:rFonts w:cs="Times New Roman"/>
          <w:sz w:val="24"/>
          <w:szCs w:val="24"/>
        </w:rPr>
        <w:t xml:space="preserve"> Result of field survey and mapping was combined into official documents for</w:t>
      </w:r>
      <w:r w:rsidR="00605F7A">
        <w:rPr>
          <w:rFonts w:cs="Times New Roman"/>
          <w:sz w:val="24"/>
          <w:szCs w:val="24"/>
        </w:rPr>
        <w:t>:</w:t>
      </w:r>
    </w:p>
    <w:p w:rsidR="00071D62" w:rsidRPr="00071D62" w:rsidRDefault="00071D62" w:rsidP="00071D62">
      <w:pPr>
        <w:pStyle w:val="a3"/>
        <w:numPr>
          <w:ilvl w:val="0"/>
          <w:numId w:val="1"/>
        </w:numPr>
        <w:jc w:val="both"/>
        <w:rPr>
          <w:rFonts w:cs="Times New Roman"/>
          <w:sz w:val="24"/>
          <w:szCs w:val="24"/>
        </w:rPr>
      </w:pPr>
      <w:r w:rsidRPr="00071D62">
        <w:rPr>
          <w:rFonts w:cs="Times New Roman" w:hint="eastAsia"/>
          <w:sz w:val="24"/>
          <w:szCs w:val="24"/>
        </w:rPr>
        <w:t xml:space="preserve">To make reports on survey results that include the locations of boundaries, situations of the boundary areas and agriculture land </w:t>
      </w:r>
      <w:r w:rsidRPr="00071D62">
        <w:rPr>
          <w:rFonts w:cs="Times New Roman"/>
          <w:sz w:val="24"/>
          <w:szCs w:val="24"/>
        </w:rPr>
        <w:t>adjacent</w:t>
      </w:r>
      <w:r w:rsidR="00B963CF">
        <w:rPr>
          <w:rFonts w:cs="Times New Roman" w:hint="eastAsia"/>
          <w:sz w:val="24"/>
          <w:szCs w:val="24"/>
        </w:rPr>
        <w:t xml:space="preserve"> to the Protection forest</w:t>
      </w:r>
    </w:p>
    <w:p w:rsidR="00071D62" w:rsidRPr="00071D62" w:rsidRDefault="00071D62" w:rsidP="00071D62">
      <w:pPr>
        <w:pStyle w:val="a3"/>
        <w:numPr>
          <w:ilvl w:val="0"/>
          <w:numId w:val="1"/>
        </w:numPr>
        <w:jc w:val="both"/>
        <w:rPr>
          <w:rFonts w:cs="Times New Roman"/>
          <w:sz w:val="24"/>
          <w:szCs w:val="24"/>
        </w:rPr>
      </w:pPr>
      <w:r w:rsidRPr="00071D62">
        <w:rPr>
          <w:rFonts w:cs="Times New Roman" w:hint="eastAsia"/>
          <w:sz w:val="24"/>
          <w:szCs w:val="24"/>
        </w:rPr>
        <w:t xml:space="preserve">To make a list of </w:t>
      </w:r>
      <w:r w:rsidRPr="00071D62">
        <w:rPr>
          <w:rFonts w:cs="Times New Roman"/>
          <w:sz w:val="24"/>
          <w:szCs w:val="24"/>
        </w:rPr>
        <w:t>agriculture</w:t>
      </w:r>
      <w:r w:rsidRPr="00071D62">
        <w:rPr>
          <w:rFonts w:cs="Times New Roman" w:hint="eastAsia"/>
          <w:sz w:val="24"/>
          <w:szCs w:val="24"/>
        </w:rPr>
        <w:t xml:space="preserve"> land owners </w:t>
      </w:r>
      <w:r w:rsidRPr="00071D62">
        <w:rPr>
          <w:rFonts w:cs="Times New Roman"/>
          <w:sz w:val="24"/>
          <w:szCs w:val="24"/>
        </w:rPr>
        <w:t>adjacent</w:t>
      </w:r>
      <w:r w:rsidR="00B963CF">
        <w:rPr>
          <w:rFonts w:cs="Times New Roman" w:hint="eastAsia"/>
          <w:sz w:val="24"/>
          <w:szCs w:val="24"/>
        </w:rPr>
        <w:t xml:space="preserve"> to the protection forest</w:t>
      </w:r>
    </w:p>
    <w:p w:rsidR="00071D62" w:rsidRPr="00071D62" w:rsidRDefault="00071D62" w:rsidP="00071D62">
      <w:pPr>
        <w:pStyle w:val="a3"/>
        <w:numPr>
          <w:ilvl w:val="0"/>
          <w:numId w:val="1"/>
        </w:numPr>
        <w:jc w:val="both"/>
        <w:rPr>
          <w:rFonts w:cs="Times New Roman"/>
          <w:sz w:val="24"/>
          <w:szCs w:val="24"/>
        </w:rPr>
      </w:pPr>
      <w:r w:rsidRPr="00071D62">
        <w:rPr>
          <w:rFonts w:cs="Times New Roman" w:hint="eastAsia"/>
          <w:sz w:val="24"/>
          <w:szCs w:val="24"/>
        </w:rPr>
        <w:t>To make a report on planting activities which include number of planted trees, survival rate survey results</w:t>
      </w:r>
      <w:r w:rsidR="00B963CF">
        <w:rPr>
          <w:rFonts w:cs="Times New Roman" w:hint="eastAsia"/>
          <w:sz w:val="24"/>
          <w:szCs w:val="24"/>
        </w:rPr>
        <w:t>, supplemental planting results</w:t>
      </w:r>
    </w:p>
    <w:p w:rsidR="004A2D3C" w:rsidRPr="004A2D3C" w:rsidRDefault="002B796A" w:rsidP="004A2D3C">
      <w:pPr>
        <w:pStyle w:val="2"/>
        <w:numPr>
          <w:ilvl w:val="0"/>
          <w:numId w:val="10"/>
        </w:numPr>
        <w:rPr>
          <w:szCs w:val="24"/>
        </w:rPr>
      </w:pPr>
      <w:bookmarkStart w:id="5" w:name="_Toc37927890"/>
      <w:r>
        <w:rPr>
          <w:szCs w:val="24"/>
        </w:rPr>
        <w:t>COLLECTION OF KNOWLEDGE FROM LOCAL AUTHORITY</w:t>
      </w:r>
      <w:bookmarkEnd w:id="5"/>
    </w:p>
    <w:p w:rsidR="002A6601" w:rsidRPr="00C14022" w:rsidRDefault="005478DD" w:rsidP="00C14022">
      <w:pPr>
        <w:spacing w:after="120" w:line="240" w:lineRule="auto"/>
        <w:jc w:val="both"/>
        <w:rPr>
          <w:rFonts w:eastAsia="Cambria" w:cs="Arial"/>
          <w:sz w:val="24"/>
        </w:rPr>
      </w:pPr>
      <w:r w:rsidRPr="00C14022">
        <w:rPr>
          <w:rFonts w:eastAsia="Cambria" w:cs="Arial"/>
          <w:sz w:val="24"/>
        </w:rPr>
        <w:t xml:space="preserve">The idea of establishment of boundary planting system was </w:t>
      </w:r>
      <w:r w:rsidR="003650DA">
        <w:rPr>
          <w:rFonts w:eastAsia="Cambria" w:cs="Arial"/>
          <w:sz w:val="24"/>
        </w:rPr>
        <w:t xml:space="preserve">firstly </w:t>
      </w:r>
      <w:r w:rsidRPr="00C14022">
        <w:rPr>
          <w:rFonts w:eastAsia="Cambria" w:cs="Arial"/>
          <w:sz w:val="24"/>
        </w:rPr>
        <w:t xml:space="preserve">shared with </w:t>
      </w:r>
      <w:r w:rsidR="003C2493">
        <w:rPr>
          <w:rFonts w:eastAsia="Cambria" w:cs="Arial"/>
          <w:sz w:val="24"/>
        </w:rPr>
        <w:t xml:space="preserve">Lai Chau </w:t>
      </w:r>
      <w:r w:rsidR="00BF0AAF">
        <w:rPr>
          <w:rFonts w:eastAsia="Cambria" w:cs="Arial"/>
          <w:sz w:val="24"/>
        </w:rPr>
        <w:t>Provincial Project Management Unit (</w:t>
      </w:r>
      <w:r w:rsidRPr="00C14022">
        <w:rPr>
          <w:rFonts w:eastAsia="Cambria" w:cs="Arial"/>
          <w:sz w:val="24"/>
        </w:rPr>
        <w:t>PPMU</w:t>
      </w:r>
      <w:r w:rsidR="00BF0AAF">
        <w:rPr>
          <w:rFonts w:eastAsia="Cambria" w:cs="Arial"/>
          <w:sz w:val="24"/>
        </w:rPr>
        <w:t>)</w:t>
      </w:r>
      <w:r w:rsidRPr="00C14022">
        <w:rPr>
          <w:rFonts w:eastAsia="Cambria" w:cs="Arial"/>
          <w:sz w:val="24"/>
        </w:rPr>
        <w:t xml:space="preserve"> </w:t>
      </w:r>
      <w:r w:rsidR="003C2493">
        <w:rPr>
          <w:rFonts w:eastAsia="Cambria" w:cs="Arial"/>
          <w:sz w:val="24"/>
        </w:rPr>
        <w:t>for comments. The PPMU strongly supported the Project Plan and gave</w:t>
      </w:r>
      <w:r w:rsidR="000B75AD" w:rsidRPr="00C14022">
        <w:rPr>
          <w:rFonts w:eastAsia="Cambria" w:cs="Arial"/>
          <w:sz w:val="24"/>
        </w:rPr>
        <w:t xml:space="preserve"> valuable feedback in terms of</w:t>
      </w:r>
      <w:r w:rsidR="006463D9">
        <w:rPr>
          <w:rFonts w:eastAsia="Cambria" w:cs="Arial"/>
          <w:sz w:val="24"/>
        </w:rPr>
        <w:t xml:space="preserve"> planting area,</w:t>
      </w:r>
      <w:r w:rsidR="000B75AD" w:rsidRPr="00C14022">
        <w:rPr>
          <w:rFonts w:eastAsia="Cambria" w:cs="Arial"/>
          <w:sz w:val="24"/>
        </w:rPr>
        <w:t xml:space="preserve"> </w:t>
      </w:r>
      <w:r w:rsidR="006463D9">
        <w:rPr>
          <w:rFonts w:eastAsia="Cambria" w:cs="Arial"/>
          <w:sz w:val="24"/>
        </w:rPr>
        <w:t xml:space="preserve">tree species, </w:t>
      </w:r>
      <w:r w:rsidR="000B75AD" w:rsidRPr="00C14022">
        <w:rPr>
          <w:rFonts w:eastAsia="Cambria" w:cs="Arial"/>
          <w:sz w:val="24"/>
        </w:rPr>
        <w:t xml:space="preserve">and specification. </w:t>
      </w:r>
      <w:r w:rsidR="00BE2C32">
        <w:rPr>
          <w:rFonts w:eastAsia="Cambria" w:cs="Arial"/>
          <w:sz w:val="24"/>
        </w:rPr>
        <w:t xml:space="preserve">At the district level, </w:t>
      </w:r>
      <w:r w:rsidR="00E51038">
        <w:rPr>
          <w:rFonts w:eastAsia="Cambria" w:cs="Arial"/>
          <w:sz w:val="24"/>
        </w:rPr>
        <w:t xml:space="preserve">the designed document was sent by </w:t>
      </w:r>
      <w:r w:rsidR="00BE2C32">
        <w:rPr>
          <w:rFonts w:eastAsia="Cambria" w:cs="Arial"/>
          <w:sz w:val="24"/>
        </w:rPr>
        <w:t>the Project</w:t>
      </w:r>
      <w:r w:rsidR="00E51038">
        <w:rPr>
          <w:rFonts w:eastAsia="Cambria" w:cs="Arial"/>
          <w:sz w:val="24"/>
        </w:rPr>
        <w:t xml:space="preserve"> to </w:t>
      </w:r>
      <w:r w:rsidR="00803D77" w:rsidRPr="00C14022">
        <w:rPr>
          <w:rFonts w:eastAsia="Cambria" w:cs="Arial"/>
          <w:sz w:val="24"/>
        </w:rPr>
        <w:t xml:space="preserve">Tan Uyen </w:t>
      </w:r>
      <w:r w:rsidR="00BE2C32">
        <w:rPr>
          <w:rFonts w:eastAsia="Cambria" w:cs="Arial"/>
          <w:sz w:val="24"/>
        </w:rPr>
        <w:t xml:space="preserve">District Agricultural office for comments and </w:t>
      </w:r>
      <w:r w:rsidR="00E51038">
        <w:rPr>
          <w:rFonts w:eastAsia="Cambria" w:cs="Arial"/>
          <w:sz w:val="24"/>
        </w:rPr>
        <w:t xml:space="preserve">quickly </w:t>
      </w:r>
      <w:r w:rsidR="00BE2C32">
        <w:rPr>
          <w:rFonts w:eastAsia="Cambria" w:cs="Arial"/>
          <w:sz w:val="24"/>
        </w:rPr>
        <w:t>got officially positive letter.</w:t>
      </w:r>
      <w:r w:rsidR="00803D77" w:rsidRPr="00C14022">
        <w:rPr>
          <w:rFonts w:eastAsia="Cambria" w:cs="Arial"/>
          <w:sz w:val="24"/>
        </w:rPr>
        <w:t xml:space="preserve"> </w:t>
      </w:r>
      <w:r w:rsidR="00904F2C">
        <w:rPr>
          <w:rFonts w:eastAsia="Cambria" w:cs="Arial"/>
          <w:sz w:val="24"/>
        </w:rPr>
        <w:t xml:space="preserve">Furthermore, the Project also worked closely with Tan Uyen District Protection Forest </w:t>
      </w:r>
      <w:r w:rsidR="00904F2C">
        <w:rPr>
          <w:rFonts w:eastAsia="Cambria" w:cs="Arial"/>
          <w:sz w:val="24"/>
        </w:rPr>
        <w:lastRenderedPageBreak/>
        <w:t>Management Board</w:t>
      </w:r>
      <w:r w:rsidR="00E51038">
        <w:rPr>
          <w:rFonts w:eastAsia="Cambria" w:cs="Arial"/>
          <w:sz w:val="24"/>
        </w:rPr>
        <w:t xml:space="preserve"> who is the owner of protection forest. This Board has rich experience in local forestry species and provided consultancy service on document design. </w:t>
      </w:r>
    </w:p>
    <w:p w:rsidR="004A2D3C" w:rsidRPr="004A2D3C" w:rsidRDefault="002B796A" w:rsidP="004A2D3C">
      <w:pPr>
        <w:pStyle w:val="2"/>
        <w:numPr>
          <w:ilvl w:val="0"/>
          <w:numId w:val="10"/>
        </w:numPr>
        <w:rPr>
          <w:szCs w:val="24"/>
        </w:rPr>
      </w:pPr>
      <w:bookmarkStart w:id="6" w:name="_Toc37927891"/>
      <w:r>
        <w:rPr>
          <w:szCs w:val="24"/>
        </w:rPr>
        <w:t>TECHNICAL TRAINING</w:t>
      </w:r>
      <w:bookmarkEnd w:id="6"/>
    </w:p>
    <w:p w:rsidR="00F60167" w:rsidRDefault="00BB6738" w:rsidP="00C14022">
      <w:pPr>
        <w:spacing w:after="120" w:line="240" w:lineRule="auto"/>
        <w:jc w:val="both"/>
        <w:rPr>
          <w:rFonts w:eastAsia="Cambria" w:cs="Arial"/>
          <w:sz w:val="24"/>
        </w:rPr>
      </w:pPr>
      <w:r w:rsidRPr="00C14022">
        <w:rPr>
          <w:rFonts w:eastAsia="Cambria" w:cs="Arial"/>
          <w:sz w:val="24"/>
        </w:rPr>
        <w:t>After designing document</w:t>
      </w:r>
      <w:r>
        <w:rPr>
          <w:rFonts w:eastAsia="Cambria" w:cs="Arial"/>
          <w:sz w:val="24"/>
        </w:rPr>
        <w:t>,</w:t>
      </w:r>
      <w:r w:rsidRPr="00C14022">
        <w:rPr>
          <w:rFonts w:eastAsia="Cambria" w:cs="Arial"/>
          <w:sz w:val="24"/>
        </w:rPr>
        <w:t xml:space="preserve"> </w:t>
      </w:r>
      <w:r>
        <w:rPr>
          <w:rFonts w:eastAsia="Cambria" w:cs="Arial"/>
          <w:sz w:val="24"/>
        </w:rPr>
        <w:t>t</w:t>
      </w:r>
      <w:r w:rsidR="00720B0C">
        <w:rPr>
          <w:rFonts w:eastAsia="Cambria" w:cs="Arial"/>
          <w:sz w:val="24"/>
        </w:rPr>
        <w:t>he SNRM Project offered</w:t>
      </w:r>
      <w:r w:rsidR="00262449">
        <w:rPr>
          <w:rFonts w:eastAsia="Cambria" w:cs="Arial"/>
          <w:sz w:val="24"/>
        </w:rPr>
        <w:t xml:space="preserve"> technical training </w:t>
      </w:r>
      <w:r>
        <w:rPr>
          <w:rFonts w:eastAsia="Cambria" w:cs="Arial"/>
          <w:sz w:val="24"/>
        </w:rPr>
        <w:t>classes</w:t>
      </w:r>
      <w:r w:rsidR="00262449">
        <w:rPr>
          <w:rFonts w:eastAsia="Cambria" w:cs="Arial"/>
          <w:sz w:val="24"/>
        </w:rPr>
        <w:t xml:space="preserve"> to all households or tea garden owners in April 2018, before delivery of seedlings. The training divided into two parts</w:t>
      </w:r>
      <w:r w:rsidR="001A7B05">
        <w:rPr>
          <w:rFonts w:eastAsia="Cambria" w:cs="Arial"/>
          <w:sz w:val="24"/>
        </w:rPr>
        <w:t xml:space="preserve"> for one day</w:t>
      </w:r>
      <w:r w:rsidR="00262449">
        <w:rPr>
          <w:rFonts w:eastAsia="Cambria" w:cs="Arial"/>
          <w:sz w:val="24"/>
        </w:rPr>
        <w:t xml:space="preserve">, in-class </w:t>
      </w:r>
      <w:r w:rsidR="001A7B05">
        <w:rPr>
          <w:rFonts w:eastAsia="Cambria" w:cs="Arial"/>
          <w:sz w:val="24"/>
        </w:rPr>
        <w:t xml:space="preserve">in the morning </w:t>
      </w:r>
      <w:r w:rsidR="00262449">
        <w:rPr>
          <w:rFonts w:eastAsia="Cambria" w:cs="Arial"/>
          <w:sz w:val="24"/>
        </w:rPr>
        <w:t>and practice</w:t>
      </w:r>
      <w:r w:rsidR="001A7B05">
        <w:rPr>
          <w:rFonts w:eastAsia="Cambria" w:cs="Arial"/>
          <w:sz w:val="24"/>
        </w:rPr>
        <w:t xml:space="preserve"> in the afternoon (</w:t>
      </w:r>
      <w:r w:rsidR="006C1427" w:rsidRPr="00D06569">
        <w:rPr>
          <w:rFonts w:eastAsia="Cambria" w:cs="Arial"/>
          <w:sz w:val="24"/>
        </w:rPr>
        <w:t>Ta</w:t>
      </w:r>
      <w:r w:rsidR="00B60604" w:rsidRPr="00D06569">
        <w:rPr>
          <w:rFonts w:eastAsia="Cambria" w:cs="Arial"/>
          <w:sz w:val="24"/>
        </w:rPr>
        <w:t>ble 1</w:t>
      </w:r>
      <w:r w:rsidR="006C1427" w:rsidRPr="00D06569">
        <w:rPr>
          <w:rFonts w:eastAsia="Cambria" w:cs="Arial"/>
          <w:sz w:val="24"/>
        </w:rPr>
        <w:t>)</w:t>
      </w:r>
      <w:r w:rsidR="006C1427">
        <w:rPr>
          <w:rFonts w:eastAsia="Cambria" w:cs="Arial"/>
          <w:sz w:val="24"/>
        </w:rPr>
        <w:t xml:space="preserve">. </w:t>
      </w:r>
    </w:p>
    <w:p w:rsidR="00F60167" w:rsidRPr="0078491D" w:rsidRDefault="00F60167" w:rsidP="00F60167">
      <w:pPr>
        <w:spacing w:before="120" w:after="120"/>
        <w:rPr>
          <w:rFonts w:cs="Times New Roman"/>
          <w:b/>
          <w:sz w:val="24"/>
          <w:szCs w:val="24"/>
        </w:rPr>
      </w:pPr>
      <w:r>
        <w:rPr>
          <w:rFonts w:cs="Times New Roman"/>
          <w:b/>
          <w:sz w:val="24"/>
          <w:szCs w:val="24"/>
        </w:rPr>
        <w:t>Table 1</w:t>
      </w:r>
      <w:r w:rsidRPr="0078491D">
        <w:rPr>
          <w:rFonts w:cs="Times New Roman"/>
          <w:b/>
          <w:sz w:val="24"/>
          <w:szCs w:val="24"/>
        </w:rPr>
        <w:t xml:space="preserve">: Summary of training information for boundary planting  </w:t>
      </w:r>
    </w:p>
    <w:tbl>
      <w:tblPr>
        <w:tblW w:w="9180" w:type="dxa"/>
        <w:tblLayout w:type="fixed"/>
        <w:tblLook w:val="0000" w:firstRow="0" w:lastRow="0" w:firstColumn="0" w:lastColumn="0" w:noHBand="0" w:noVBand="0"/>
      </w:tblPr>
      <w:tblGrid>
        <w:gridCol w:w="910"/>
        <w:gridCol w:w="1750"/>
        <w:gridCol w:w="1750"/>
        <w:gridCol w:w="1701"/>
        <w:gridCol w:w="1510"/>
        <w:gridCol w:w="1559"/>
      </w:tblGrid>
      <w:tr w:rsidR="00F60167" w:rsidRPr="008947D4" w:rsidTr="00940EE6">
        <w:trPr>
          <w:trHeight w:val="286"/>
        </w:trPr>
        <w:tc>
          <w:tcPr>
            <w:tcW w:w="910" w:type="dxa"/>
            <w:vMerge w:val="restart"/>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No</w:t>
            </w:r>
          </w:p>
        </w:tc>
        <w:tc>
          <w:tcPr>
            <w:tcW w:w="1750" w:type="dxa"/>
            <w:vMerge w:val="restart"/>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Village</w:t>
            </w:r>
          </w:p>
        </w:tc>
        <w:tc>
          <w:tcPr>
            <w:tcW w:w="1750" w:type="dxa"/>
            <w:vMerge w:val="restart"/>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No. of training class</w:t>
            </w:r>
          </w:p>
        </w:tc>
        <w:tc>
          <w:tcPr>
            <w:tcW w:w="4770" w:type="dxa"/>
            <w:gridSpan w:val="3"/>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Participant</w:t>
            </w:r>
          </w:p>
        </w:tc>
      </w:tr>
      <w:tr w:rsidR="00F60167" w:rsidRPr="008947D4" w:rsidTr="00940EE6">
        <w:trPr>
          <w:trHeight w:val="396"/>
        </w:trPr>
        <w:tc>
          <w:tcPr>
            <w:tcW w:w="910" w:type="dxa"/>
            <w:vMerge/>
            <w:shd w:val="clear" w:color="auto" w:fill="0070C0"/>
            <w:vAlign w:val="center"/>
          </w:tcPr>
          <w:p w:rsidR="00F60167" w:rsidRPr="008947D4" w:rsidRDefault="00F60167" w:rsidP="00940EE6">
            <w:pPr>
              <w:jc w:val="center"/>
              <w:rPr>
                <w:rFonts w:eastAsia="Times New Roman" w:cs="Times New Roman"/>
                <w:b/>
                <w:bCs/>
                <w:color w:val="FFFFFF" w:themeColor="background1"/>
                <w:sz w:val="24"/>
                <w:szCs w:val="24"/>
              </w:rPr>
            </w:pPr>
          </w:p>
        </w:tc>
        <w:tc>
          <w:tcPr>
            <w:tcW w:w="1750" w:type="dxa"/>
            <w:vMerge/>
            <w:shd w:val="clear" w:color="auto" w:fill="0070C0"/>
            <w:vAlign w:val="center"/>
          </w:tcPr>
          <w:p w:rsidR="00F60167" w:rsidRPr="008947D4" w:rsidRDefault="00F60167" w:rsidP="00940EE6">
            <w:pPr>
              <w:jc w:val="center"/>
              <w:rPr>
                <w:rFonts w:eastAsia="Times New Roman" w:cs="Times New Roman"/>
                <w:b/>
                <w:bCs/>
                <w:color w:val="FFFFFF" w:themeColor="background1"/>
                <w:sz w:val="24"/>
                <w:szCs w:val="24"/>
              </w:rPr>
            </w:pPr>
          </w:p>
        </w:tc>
        <w:tc>
          <w:tcPr>
            <w:tcW w:w="1750" w:type="dxa"/>
            <w:vMerge/>
            <w:shd w:val="clear" w:color="auto" w:fill="0070C0"/>
          </w:tcPr>
          <w:p w:rsidR="00F60167" w:rsidRPr="008947D4" w:rsidRDefault="00F60167" w:rsidP="00940EE6">
            <w:pPr>
              <w:jc w:val="center"/>
              <w:rPr>
                <w:rFonts w:eastAsia="Times New Roman" w:cs="Times New Roman"/>
                <w:b/>
                <w:bCs/>
                <w:color w:val="FFFFFF" w:themeColor="background1"/>
                <w:sz w:val="24"/>
                <w:szCs w:val="24"/>
              </w:rPr>
            </w:pPr>
          </w:p>
        </w:tc>
        <w:tc>
          <w:tcPr>
            <w:tcW w:w="1701" w:type="dxa"/>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Total</w:t>
            </w:r>
          </w:p>
        </w:tc>
        <w:tc>
          <w:tcPr>
            <w:tcW w:w="1510" w:type="dxa"/>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Male</w:t>
            </w:r>
          </w:p>
        </w:tc>
        <w:tc>
          <w:tcPr>
            <w:tcW w:w="1559" w:type="dxa"/>
            <w:shd w:val="clear" w:color="auto" w:fill="0070C0"/>
            <w:vAlign w:val="center"/>
          </w:tcPr>
          <w:p w:rsidR="00F60167" w:rsidRPr="008947D4" w:rsidRDefault="00F60167" w:rsidP="00940EE6">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Female</w:t>
            </w:r>
          </w:p>
        </w:tc>
      </w:tr>
      <w:tr w:rsidR="00F60167" w:rsidRPr="00AE724F" w:rsidTr="00940EE6">
        <w:trPr>
          <w:trHeight w:val="246"/>
        </w:trPr>
        <w:tc>
          <w:tcPr>
            <w:tcW w:w="9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50" w:type="dxa"/>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Hô Ta</w:t>
            </w:r>
          </w:p>
        </w:tc>
        <w:tc>
          <w:tcPr>
            <w:tcW w:w="1750" w:type="dxa"/>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01"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13</w:t>
            </w:r>
          </w:p>
        </w:tc>
        <w:tc>
          <w:tcPr>
            <w:tcW w:w="15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7</w:t>
            </w:r>
          </w:p>
        </w:tc>
        <w:tc>
          <w:tcPr>
            <w:tcW w:w="1559"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6</w:t>
            </w:r>
          </w:p>
        </w:tc>
      </w:tr>
      <w:tr w:rsidR="00F60167" w:rsidRPr="00AE724F" w:rsidTr="00940EE6">
        <w:trPr>
          <w:trHeight w:val="74"/>
        </w:trPr>
        <w:tc>
          <w:tcPr>
            <w:tcW w:w="9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2</w:t>
            </w:r>
          </w:p>
        </w:tc>
        <w:tc>
          <w:tcPr>
            <w:tcW w:w="1750" w:type="dxa"/>
            <w:shd w:val="clear" w:color="auto" w:fill="DBE5F1" w:themeFill="accent1" w:themeFillTint="33"/>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Nà Khoang</w:t>
            </w:r>
          </w:p>
        </w:tc>
        <w:tc>
          <w:tcPr>
            <w:tcW w:w="1750" w:type="dxa"/>
            <w:shd w:val="clear" w:color="auto" w:fill="DBE5F1" w:themeFill="accent1" w:themeFillTint="33"/>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01"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10</w:t>
            </w:r>
          </w:p>
        </w:tc>
        <w:tc>
          <w:tcPr>
            <w:tcW w:w="15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8</w:t>
            </w:r>
          </w:p>
        </w:tc>
        <w:tc>
          <w:tcPr>
            <w:tcW w:w="1559"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2</w:t>
            </w:r>
          </w:p>
        </w:tc>
      </w:tr>
      <w:tr w:rsidR="00F60167" w:rsidRPr="00AE724F" w:rsidTr="00940EE6">
        <w:trPr>
          <w:trHeight w:val="121"/>
        </w:trPr>
        <w:tc>
          <w:tcPr>
            <w:tcW w:w="9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3</w:t>
            </w:r>
          </w:p>
        </w:tc>
        <w:tc>
          <w:tcPr>
            <w:tcW w:w="1750" w:type="dxa"/>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Nậm Bon 1</w:t>
            </w:r>
          </w:p>
        </w:tc>
        <w:tc>
          <w:tcPr>
            <w:tcW w:w="1750" w:type="dxa"/>
            <w:vMerge w:val="restart"/>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01"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3</w:t>
            </w:r>
          </w:p>
        </w:tc>
        <w:tc>
          <w:tcPr>
            <w:tcW w:w="15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2</w:t>
            </w:r>
          </w:p>
        </w:tc>
        <w:tc>
          <w:tcPr>
            <w:tcW w:w="1559"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r>
      <w:tr w:rsidR="00F60167" w:rsidRPr="00AE724F" w:rsidTr="00940EE6">
        <w:trPr>
          <w:trHeight w:val="170"/>
        </w:trPr>
        <w:tc>
          <w:tcPr>
            <w:tcW w:w="9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4</w:t>
            </w:r>
          </w:p>
        </w:tc>
        <w:tc>
          <w:tcPr>
            <w:tcW w:w="1750" w:type="dxa"/>
            <w:shd w:val="clear" w:color="auto" w:fill="DBE5F1" w:themeFill="accent1" w:themeFillTint="33"/>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Nậm Bon 2</w:t>
            </w:r>
          </w:p>
        </w:tc>
        <w:tc>
          <w:tcPr>
            <w:tcW w:w="1750" w:type="dxa"/>
            <w:vMerge/>
            <w:shd w:val="clear" w:color="auto" w:fill="DBE5F1" w:themeFill="accent1" w:themeFillTint="33"/>
            <w:vAlign w:val="center"/>
          </w:tcPr>
          <w:p w:rsidR="00F60167" w:rsidRPr="00AE724F" w:rsidRDefault="00F60167" w:rsidP="00940EE6">
            <w:pPr>
              <w:spacing w:after="0" w:line="240" w:lineRule="auto"/>
              <w:jc w:val="center"/>
              <w:rPr>
                <w:rFonts w:eastAsia="Times New Roman" w:cs="Times New Roman"/>
                <w:color w:val="000000"/>
                <w:sz w:val="24"/>
                <w:szCs w:val="24"/>
              </w:rPr>
            </w:pPr>
          </w:p>
        </w:tc>
        <w:tc>
          <w:tcPr>
            <w:tcW w:w="1701"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9</w:t>
            </w:r>
          </w:p>
        </w:tc>
        <w:tc>
          <w:tcPr>
            <w:tcW w:w="15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8</w:t>
            </w:r>
          </w:p>
        </w:tc>
        <w:tc>
          <w:tcPr>
            <w:tcW w:w="1559"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r>
      <w:tr w:rsidR="00F60167" w:rsidRPr="00AE724F" w:rsidTr="00940EE6">
        <w:trPr>
          <w:trHeight w:val="246"/>
        </w:trPr>
        <w:tc>
          <w:tcPr>
            <w:tcW w:w="9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5</w:t>
            </w:r>
          </w:p>
        </w:tc>
        <w:tc>
          <w:tcPr>
            <w:tcW w:w="1750" w:type="dxa"/>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Nà Lại</w:t>
            </w:r>
          </w:p>
        </w:tc>
        <w:tc>
          <w:tcPr>
            <w:tcW w:w="1750" w:type="dxa"/>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01"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10</w:t>
            </w:r>
          </w:p>
        </w:tc>
        <w:tc>
          <w:tcPr>
            <w:tcW w:w="1510"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6</w:t>
            </w:r>
          </w:p>
        </w:tc>
        <w:tc>
          <w:tcPr>
            <w:tcW w:w="1559" w:type="dxa"/>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4</w:t>
            </w:r>
          </w:p>
        </w:tc>
      </w:tr>
      <w:tr w:rsidR="00F60167" w:rsidRPr="00AE724F" w:rsidTr="00940EE6">
        <w:trPr>
          <w:trHeight w:val="152"/>
        </w:trPr>
        <w:tc>
          <w:tcPr>
            <w:tcW w:w="9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6</w:t>
            </w:r>
          </w:p>
        </w:tc>
        <w:tc>
          <w:tcPr>
            <w:tcW w:w="1750" w:type="dxa"/>
            <w:shd w:val="clear" w:color="auto" w:fill="DBE5F1" w:themeFill="accent1" w:themeFillTint="33"/>
            <w:noWrap/>
            <w:vAlign w:val="center"/>
          </w:tcPr>
          <w:p w:rsidR="00F60167" w:rsidRPr="00AE724F" w:rsidRDefault="00F60167" w:rsidP="00940EE6">
            <w:pPr>
              <w:spacing w:after="0" w:line="240" w:lineRule="auto"/>
              <w:rPr>
                <w:rFonts w:eastAsia="Times New Roman" w:cs="Times New Roman"/>
                <w:color w:val="000000"/>
                <w:sz w:val="24"/>
                <w:szCs w:val="24"/>
              </w:rPr>
            </w:pPr>
            <w:r w:rsidRPr="00AE724F">
              <w:rPr>
                <w:rFonts w:eastAsia="Times New Roman" w:cs="Times New Roman"/>
                <w:color w:val="000000"/>
                <w:sz w:val="24"/>
                <w:szCs w:val="24"/>
              </w:rPr>
              <w:t>Hô Bon</w:t>
            </w:r>
          </w:p>
        </w:tc>
        <w:tc>
          <w:tcPr>
            <w:tcW w:w="1750" w:type="dxa"/>
            <w:shd w:val="clear" w:color="auto" w:fill="DBE5F1" w:themeFill="accent1" w:themeFillTint="33"/>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w:t>
            </w:r>
          </w:p>
        </w:tc>
        <w:tc>
          <w:tcPr>
            <w:tcW w:w="1701"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15</w:t>
            </w:r>
          </w:p>
        </w:tc>
        <w:tc>
          <w:tcPr>
            <w:tcW w:w="1510"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13</w:t>
            </w:r>
          </w:p>
        </w:tc>
        <w:tc>
          <w:tcPr>
            <w:tcW w:w="1559" w:type="dxa"/>
            <w:shd w:val="clear" w:color="auto" w:fill="DBE5F1" w:themeFill="accent1" w:themeFillTint="33"/>
            <w:noWrap/>
            <w:vAlign w:val="center"/>
          </w:tcPr>
          <w:p w:rsidR="00F60167" w:rsidRPr="00AE724F" w:rsidRDefault="00F60167" w:rsidP="00940EE6">
            <w:pPr>
              <w:spacing w:after="0" w:line="240" w:lineRule="auto"/>
              <w:jc w:val="center"/>
              <w:rPr>
                <w:rFonts w:eastAsia="Times New Roman" w:cs="Times New Roman"/>
                <w:color w:val="000000"/>
                <w:sz w:val="24"/>
                <w:szCs w:val="24"/>
              </w:rPr>
            </w:pPr>
            <w:r w:rsidRPr="00AE724F">
              <w:rPr>
                <w:rFonts w:eastAsia="Times New Roman" w:cs="Times New Roman"/>
                <w:color w:val="000000"/>
                <w:sz w:val="24"/>
                <w:szCs w:val="24"/>
              </w:rPr>
              <w:t>2</w:t>
            </w:r>
          </w:p>
        </w:tc>
      </w:tr>
      <w:tr w:rsidR="00F60167" w:rsidRPr="007F0080" w:rsidTr="00940EE6">
        <w:trPr>
          <w:trHeight w:val="404"/>
        </w:trPr>
        <w:tc>
          <w:tcPr>
            <w:tcW w:w="2660" w:type="dxa"/>
            <w:gridSpan w:val="2"/>
            <w:shd w:val="clear" w:color="auto" w:fill="auto"/>
            <w:noWrap/>
            <w:vAlign w:val="center"/>
          </w:tcPr>
          <w:p w:rsidR="00F60167" w:rsidRPr="007F0080" w:rsidRDefault="00F60167" w:rsidP="00940EE6">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Total</w:t>
            </w:r>
          </w:p>
        </w:tc>
        <w:tc>
          <w:tcPr>
            <w:tcW w:w="1750" w:type="dxa"/>
            <w:shd w:val="clear" w:color="auto" w:fill="auto"/>
            <w:vAlign w:val="center"/>
          </w:tcPr>
          <w:p w:rsidR="00F60167" w:rsidRPr="007F0080" w:rsidRDefault="00F60167" w:rsidP="00940EE6">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5</w:t>
            </w:r>
          </w:p>
        </w:tc>
        <w:tc>
          <w:tcPr>
            <w:tcW w:w="1701" w:type="dxa"/>
            <w:shd w:val="clear" w:color="auto" w:fill="auto"/>
            <w:noWrap/>
            <w:vAlign w:val="center"/>
          </w:tcPr>
          <w:p w:rsidR="00F60167" w:rsidRPr="007F0080" w:rsidRDefault="00F60167" w:rsidP="00940EE6">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60</w:t>
            </w:r>
          </w:p>
        </w:tc>
        <w:tc>
          <w:tcPr>
            <w:tcW w:w="1510" w:type="dxa"/>
            <w:shd w:val="clear" w:color="auto" w:fill="auto"/>
            <w:noWrap/>
            <w:vAlign w:val="center"/>
          </w:tcPr>
          <w:p w:rsidR="00F60167" w:rsidRPr="007F0080" w:rsidRDefault="00F60167" w:rsidP="00940EE6">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44</w:t>
            </w:r>
          </w:p>
        </w:tc>
        <w:tc>
          <w:tcPr>
            <w:tcW w:w="1559" w:type="dxa"/>
            <w:shd w:val="clear" w:color="auto" w:fill="auto"/>
            <w:noWrap/>
            <w:vAlign w:val="center"/>
          </w:tcPr>
          <w:p w:rsidR="00F60167" w:rsidRPr="007F0080" w:rsidRDefault="00F60167" w:rsidP="00940EE6">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16</w:t>
            </w:r>
          </w:p>
        </w:tc>
      </w:tr>
    </w:tbl>
    <w:p w:rsidR="007B592D" w:rsidRDefault="006C1427" w:rsidP="00C14022">
      <w:pPr>
        <w:spacing w:after="120" w:line="240" w:lineRule="auto"/>
        <w:jc w:val="both"/>
        <w:rPr>
          <w:rFonts w:eastAsia="Cambria" w:cs="Arial"/>
          <w:sz w:val="24"/>
        </w:rPr>
      </w:pPr>
      <w:r>
        <w:rPr>
          <w:rFonts w:eastAsia="Cambria" w:cs="Arial"/>
          <w:sz w:val="24"/>
        </w:rPr>
        <w:t xml:space="preserve">In-class part generally introduced farmers about objectives of the </w:t>
      </w:r>
      <w:r w:rsidR="00E7419B">
        <w:rPr>
          <w:rFonts w:eastAsia="Cambria" w:cs="Arial"/>
          <w:sz w:val="24"/>
        </w:rPr>
        <w:t>plantation</w:t>
      </w:r>
      <w:r>
        <w:rPr>
          <w:rFonts w:eastAsia="Cambria" w:cs="Arial"/>
          <w:sz w:val="24"/>
        </w:rPr>
        <w:t xml:space="preserve"> and </w:t>
      </w:r>
      <w:r w:rsidR="00FF0D83">
        <w:rPr>
          <w:rFonts w:eastAsia="Cambria" w:cs="Arial"/>
          <w:sz w:val="24"/>
        </w:rPr>
        <w:t xml:space="preserve">then </w:t>
      </w:r>
      <w:r>
        <w:rPr>
          <w:rFonts w:eastAsia="Cambria" w:cs="Arial"/>
          <w:sz w:val="24"/>
        </w:rPr>
        <w:t>techniques of planting</w:t>
      </w:r>
      <w:r w:rsidR="00B50A34">
        <w:rPr>
          <w:rFonts w:eastAsia="Cambria" w:cs="Arial"/>
          <w:sz w:val="24"/>
        </w:rPr>
        <w:t xml:space="preserve"> and tending and diseases prevention</w:t>
      </w:r>
      <w:r>
        <w:rPr>
          <w:rFonts w:eastAsia="Cambria" w:cs="Arial"/>
          <w:sz w:val="24"/>
        </w:rPr>
        <w:t xml:space="preserve">. </w:t>
      </w:r>
      <w:r w:rsidR="00262449">
        <w:rPr>
          <w:rFonts w:eastAsia="Cambria" w:cs="Arial"/>
          <w:sz w:val="24"/>
        </w:rPr>
        <w:t>For example, trees are planted 5 m apart and t</w:t>
      </w:r>
      <w:r w:rsidR="007B592D" w:rsidRPr="00C14022">
        <w:rPr>
          <w:rFonts w:eastAsia="Cambria" w:cs="Arial"/>
          <w:sz w:val="24"/>
        </w:rPr>
        <w:t xml:space="preserve">he lower branches </w:t>
      </w:r>
      <w:r w:rsidR="00A1372C" w:rsidRPr="00C14022">
        <w:rPr>
          <w:rFonts w:eastAsia="Cambria" w:cs="Arial"/>
          <w:sz w:val="24"/>
        </w:rPr>
        <w:t>are pruned after a year of planting</w:t>
      </w:r>
      <w:r w:rsidR="007B592D" w:rsidRPr="00C14022">
        <w:rPr>
          <w:rFonts w:eastAsia="Cambria" w:cs="Arial"/>
          <w:sz w:val="24"/>
        </w:rPr>
        <w:t xml:space="preserve"> to encourage upward growth and minimize knotting.</w:t>
      </w:r>
      <w:r w:rsidR="00B50A34" w:rsidRPr="00B50A34">
        <w:rPr>
          <w:rFonts w:eastAsia="Cambria" w:cs="Arial"/>
          <w:sz w:val="24"/>
        </w:rPr>
        <w:t xml:space="preserve"> </w:t>
      </w:r>
      <w:r w:rsidR="00BB4303">
        <w:rPr>
          <w:rFonts w:eastAsia="Cambria" w:cs="Arial"/>
          <w:sz w:val="24"/>
        </w:rPr>
        <w:t xml:space="preserve">In the afternoon, all participants had an opportunity to </w:t>
      </w:r>
      <w:r w:rsidR="00E7419B">
        <w:rPr>
          <w:rFonts w:eastAsia="Cambria" w:cs="Arial"/>
          <w:sz w:val="24"/>
        </w:rPr>
        <w:t>practice</w:t>
      </w:r>
      <w:r w:rsidR="00BB4303">
        <w:rPr>
          <w:rFonts w:eastAsia="Cambria" w:cs="Arial"/>
          <w:sz w:val="24"/>
        </w:rPr>
        <w:t xml:space="preserve"> the trained knowledge such as how to dig a pit and its size, fertilizer application and so on. Tr</w:t>
      </w:r>
      <w:r w:rsidR="00B50A34" w:rsidRPr="00C14022">
        <w:rPr>
          <w:rFonts w:eastAsia="Cambria" w:cs="Arial"/>
          <w:sz w:val="24"/>
        </w:rPr>
        <w:t xml:space="preserve">ainer </w:t>
      </w:r>
      <w:r w:rsidR="00B50A34">
        <w:rPr>
          <w:rFonts w:eastAsia="Cambria" w:cs="Arial"/>
          <w:sz w:val="24"/>
        </w:rPr>
        <w:t xml:space="preserve">was </w:t>
      </w:r>
      <w:r w:rsidR="00B50A34" w:rsidRPr="00C14022">
        <w:rPr>
          <w:rFonts w:eastAsia="Cambria" w:cs="Arial"/>
          <w:sz w:val="24"/>
        </w:rPr>
        <w:t xml:space="preserve">from Tan Uyen Protection Forest Management Board with many years of experience in forestry sector.  </w:t>
      </w:r>
    </w:p>
    <w:tbl>
      <w:tblPr>
        <w:tblW w:w="9310" w:type="dxa"/>
        <w:tblInd w:w="108" w:type="dxa"/>
        <w:tblLayout w:type="fixed"/>
        <w:tblLook w:val="04A0" w:firstRow="1" w:lastRow="0" w:firstColumn="1" w:lastColumn="0" w:noHBand="0" w:noVBand="1"/>
      </w:tblPr>
      <w:tblGrid>
        <w:gridCol w:w="4655"/>
        <w:gridCol w:w="4655"/>
      </w:tblGrid>
      <w:tr w:rsidR="00372960" w:rsidRPr="007108B0" w:rsidTr="002313A5">
        <w:trPr>
          <w:trHeight w:val="3346"/>
        </w:trPr>
        <w:tc>
          <w:tcPr>
            <w:tcW w:w="4655" w:type="dxa"/>
          </w:tcPr>
          <w:p w:rsidR="00372960" w:rsidRPr="002313A5" w:rsidRDefault="00372960" w:rsidP="00C636B5">
            <w:pPr>
              <w:rPr>
                <w:rFonts w:cs="Times New Roman"/>
                <w:sz w:val="24"/>
                <w:szCs w:val="24"/>
              </w:rPr>
            </w:pPr>
            <w:r w:rsidRPr="007108B0">
              <w:rPr>
                <w:rFonts w:cs="Times New Roman"/>
                <w:noProof/>
                <w:sz w:val="24"/>
                <w:szCs w:val="24"/>
                <w:lang w:eastAsia="ja-JP"/>
              </w:rPr>
              <w:drawing>
                <wp:inline distT="0" distB="0" distL="0" distR="0" wp14:anchorId="1E1A7831" wp14:editId="7881AA9E">
                  <wp:extent cx="2816352" cy="2112264"/>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051" cy="2112038"/>
                          </a:xfrm>
                          <a:prstGeom prst="rect">
                            <a:avLst/>
                          </a:prstGeom>
                        </pic:spPr>
                      </pic:pic>
                    </a:graphicData>
                  </a:graphic>
                </wp:inline>
              </w:drawing>
            </w:r>
          </w:p>
        </w:tc>
        <w:tc>
          <w:tcPr>
            <w:tcW w:w="4655" w:type="dxa"/>
          </w:tcPr>
          <w:p w:rsidR="00372960" w:rsidRPr="002313A5" w:rsidRDefault="00372960" w:rsidP="00C636B5">
            <w:pPr>
              <w:rPr>
                <w:rFonts w:cs="Times New Roman"/>
                <w:sz w:val="24"/>
                <w:szCs w:val="24"/>
              </w:rPr>
            </w:pPr>
            <w:r w:rsidRPr="007108B0">
              <w:rPr>
                <w:rFonts w:cs="Times New Roman"/>
                <w:noProof/>
                <w:sz w:val="24"/>
                <w:szCs w:val="24"/>
                <w:lang w:eastAsia="ja-JP"/>
              </w:rPr>
              <w:drawing>
                <wp:inline distT="0" distB="0" distL="0" distR="0" wp14:anchorId="217B5FCB" wp14:editId="1516B3E8">
                  <wp:extent cx="2753780" cy="2114093"/>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979" cy="2114246"/>
                          </a:xfrm>
                          <a:prstGeom prst="rect">
                            <a:avLst/>
                          </a:prstGeom>
                        </pic:spPr>
                      </pic:pic>
                    </a:graphicData>
                  </a:graphic>
                </wp:inline>
              </w:drawing>
            </w:r>
          </w:p>
        </w:tc>
      </w:tr>
      <w:tr w:rsidR="002313A5" w:rsidRPr="007108B0" w:rsidTr="002313A5">
        <w:trPr>
          <w:trHeight w:val="306"/>
        </w:trPr>
        <w:tc>
          <w:tcPr>
            <w:tcW w:w="4655" w:type="dxa"/>
          </w:tcPr>
          <w:p w:rsidR="002313A5" w:rsidRPr="007108B0" w:rsidRDefault="002313A5" w:rsidP="00C636B5">
            <w:pPr>
              <w:rPr>
                <w:rFonts w:cs="Times New Roman"/>
                <w:noProof/>
                <w:sz w:val="24"/>
                <w:szCs w:val="24"/>
              </w:rPr>
            </w:pPr>
            <w:r w:rsidRPr="00BB6738">
              <w:rPr>
                <w:rFonts w:cs="Times New Roman"/>
                <w:sz w:val="20"/>
                <w:szCs w:val="20"/>
              </w:rPr>
              <w:t xml:space="preserve">Photo 16: Technical training on boundary planting  </w:t>
            </w:r>
          </w:p>
        </w:tc>
        <w:tc>
          <w:tcPr>
            <w:tcW w:w="4655" w:type="dxa"/>
          </w:tcPr>
          <w:p w:rsidR="002313A5" w:rsidRPr="007108B0" w:rsidRDefault="002313A5" w:rsidP="00C636B5">
            <w:pPr>
              <w:rPr>
                <w:rFonts w:cs="Times New Roman"/>
                <w:noProof/>
                <w:sz w:val="24"/>
                <w:szCs w:val="24"/>
              </w:rPr>
            </w:pPr>
            <w:r w:rsidRPr="00BB6738">
              <w:rPr>
                <w:rFonts w:cs="Times New Roman"/>
                <w:sz w:val="20"/>
                <w:szCs w:val="20"/>
              </w:rPr>
              <w:t xml:space="preserve">Photo 17: Practice planting  </w:t>
            </w:r>
          </w:p>
        </w:tc>
      </w:tr>
    </w:tbl>
    <w:p w:rsidR="00372960" w:rsidRDefault="00E7419B" w:rsidP="00C14022">
      <w:pPr>
        <w:spacing w:after="120" w:line="240" w:lineRule="auto"/>
        <w:jc w:val="both"/>
        <w:rPr>
          <w:rFonts w:eastAsia="Cambria" w:cs="Arial"/>
          <w:sz w:val="24"/>
        </w:rPr>
      </w:pPr>
      <w:r>
        <w:rPr>
          <w:rFonts w:eastAsia="Cambria" w:cs="Arial"/>
          <w:sz w:val="24"/>
        </w:rPr>
        <w:t xml:space="preserve">As a result, </w:t>
      </w:r>
      <w:r w:rsidR="00BB4303">
        <w:rPr>
          <w:rFonts w:eastAsia="Cambria" w:cs="Arial"/>
          <w:sz w:val="24"/>
        </w:rPr>
        <w:t xml:space="preserve">farmers were </w:t>
      </w:r>
      <w:r>
        <w:rPr>
          <w:rFonts w:eastAsia="Cambria" w:cs="Arial"/>
          <w:sz w:val="24"/>
        </w:rPr>
        <w:t>actively</w:t>
      </w:r>
      <w:r w:rsidR="00BB4303">
        <w:rPr>
          <w:rFonts w:eastAsia="Cambria" w:cs="Arial"/>
          <w:sz w:val="24"/>
        </w:rPr>
        <w:t xml:space="preserve"> participated in the training, both in-class and practice sections.  </w:t>
      </w:r>
    </w:p>
    <w:p w:rsidR="004A2D3C" w:rsidRPr="004A2D3C" w:rsidRDefault="002B796A" w:rsidP="004A2D3C">
      <w:pPr>
        <w:pStyle w:val="2"/>
        <w:numPr>
          <w:ilvl w:val="0"/>
          <w:numId w:val="10"/>
        </w:numPr>
        <w:rPr>
          <w:szCs w:val="24"/>
        </w:rPr>
      </w:pPr>
      <w:bookmarkStart w:id="7" w:name="_Toc37927892"/>
      <w:r>
        <w:rPr>
          <w:szCs w:val="24"/>
        </w:rPr>
        <w:t>PROVISION OF SEEDLINGS AND PRODUCTIOIN INPUT</w:t>
      </w:r>
      <w:bookmarkEnd w:id="7"/>
    </w:p>
    <w:p w:rsidR="002F5D44" w:rsidRDefault="00F03EEF" w:rsidP="00F03EEF">
      <w:pPr>
        <w:spacing w:after="120" w:line="240" w:lineRule="auto"/>
        <w:jc w:val="both"/>
        <w:rPr>
          <w:rFonts w:eastAsia="Cambria" w:cs="Arial"/>
          <w:sz w:val="24"/>
        </w:rPr>
      </w:pPr>
      <w:r>
        <w:rPr>
          <w:rFonts w:eastAsia="Cambria" w:cs="Arial"/>
          <w:sz w:val="24"/>
        </w:rPr>
        <w:t>Seedlings and fertilizers were freely provided to the households for planting</w:t>
      </w:r>
      <w:r w:rsidR="003B423B">
        <w:rPr>
          <w:rFonts w:eastAsia="Cambria" w:cs="Arial"/>
          <w:sz w:val="24"/>
        </w:rPr>
        <w:t xml:space="preserve"> in 2018 and 2019</w:t>
      </w:r>
      <w:r w:rsidR="0078491D">
        <w:rPr>
          <w:rFonts w:eastAsia="Cambria" w:cs="Arial"/>
          <w:sz w:val="24"/>
        </w:rPr>
        <w:t xml:space="preserve"> (</w:t>
      </w:r>
      <w:r w:rsidR="00807BA5" w:rsidRPr="00D06569">
        <w:rPr>
          <w:rFonts w:eastAsia="Cambria" w:cs="Arial"/>
          <w:sz w:val="24"/>
        </w:rPr>
        <w:t xml:space="preserve">Table </w:t>
      </w:r>
      <w:r w:rsidR="0078491D" w:rsidRPr="00D06569">
        <w:rPr>
          <w:rFonts w:eastAsia="Cambria" w:cs="Arial"/>
          <w:sz w:val="24"/>
        </w:rPr>
        <w:t>2</w:t>
      </w:r>
      <w:r w:rsidR="0078491D">
        <w:rPr>
          <w:rFonts w:eastAsia="Cambria" w:cs="Arial"/>
          <w:sz w:val="24"/>
        </w:rPr>
        <w:t xml:space="preserve">). </w:t>
      </w:r>
      <w:r w:rsidR="00AB4F87">
        <w:rPr>
          <w:rFonts w:eastAsia="Cambria" w:cs="Arial"/>
          <w:sz w:val="24"/>
        </w:rPr>
        <w:t xml:space="preserve">For supplementary planting in 2019, relevant farmers were requested to carefully count at the field for number of all missing trees. </w:t>
      </w:r>
      <w:r w:rsidR="007A0179">
        <w:rPr>
          <w:rFonts w:eastAsia="Cambria" w:cs="Arial"/>
          <w:sz w:val="24"/>
        </w:rPr>
        <w:t>About 320 seedlings have been delivered in 2019 to the households for all missing trees</w:t>
      </w:r>
      <w:r w:rsidR="006F3ACC">
        <w:rPr>
          <w:rFonts w:eastAsia="Cambria" w:cs="Arial"/>
          <w:sz w:val="24"/>
        </w:rPr>
        <w:t xml:space="preserve"> because of natural death, landslides, thieve and so on. The figure of seedlings providing in 2019 </w:t>
      </w:r>
      <w:r w:rsidR="007A0179">
        <w:rPr>
          <w:rFonts w:eastAsia="Cambria" w:cs="Arial"/>
          <w:sz w:val="24"/>
        </w:rPr>
        <w:t>indicat</w:t>
      </w:r>
      <w:r w:rsidR="006F3ACC">
        <w:rPr>
          <w:rFonts w:eastAsia="Cambria" w:cs="Arial"/>
          <w:sz w:val="24"/>
        </w:rPr>
        <w:t>es</w:t>
      </w:r>
      <w:r w:rsidR="007A0179">
        <w:rPr>
          <w:rFonts w:eastAsia="Cambria" w:cs="Arial"/>
          <w:sz w:val="24"/>
        </w:rPr>
        <w:t xml:space="preserve"> the survival rate at</w:t>
      </w:r>
      <w:r w:rsidR="00AB4F87">
        <w:rPr>
          <w:rFonts w:eastAsia="Cambria" w:cs="Arial"/>
          <w:sz w:val="24"/>
        </w:rPr>
        <w:t xml:space="preserve"> 72% after one year</w:t>
      </w:r>
      <w:r w:rsidR="007A0179">
        <w:rPr>
          <w:rFonts w:eastAsia="Cambria" w:cs="Arial"/>
          <w:sz w:val="24"/>
        </w:rPr>
        <w:t xml:space="preserve"> planting</w:t>
      </w:r>
      <w:r w:rsidR="00AB4F87">
        <w:rPr>
          <w:rFonts w:eastAsia="Cambria" w:cs="Arial"/>
          <w:sz w:val="24"/>
        </w:rPr>
        <w:t xml:space="preserve">. This </w:t>
      </w:r>
      <w:r w:rsidR="007A0179">
        <w:rPr>
          <w:rFonts w:eastAsia="Cambria" w:cs="Arial"/>
          <w:sz w:val="24"/>
        </w:rPr>
        <w:t>has considered being</w:t>
      </w:r>
      <w:r w:rsidR="00AB4F87">
        <w:rPr>
          <w:rFonts w:eastAsia="Cambria" w:cs="Arial"/>
          <w:sz w:val="24"/>
        </w:rPr>
        <w:t xml:space="preserve"> </w:t>
      </w:r>
      <w:r w:rsidR="00200AF2">
        <w:rPr>
          <w:rFonts w:eastAsia="Cambria" w:cs="Arial"/>
          <w:sz w:val="24"/>
        </w:rPr>
        <w:t>somehow</w:t>
      </w:r>
      <w:r w:rsidR="00AB4F87">
        <w:rPr>
          <w:rFonts w:eastAsia="Cambria" w:cs="Arial"/>
          <w:sz w:val="24"/>
        </w:rPr>
        <w:t xml:space="preserve"> acceptable for forestry planting trees. </w:t>
      </w:r>
      <w:r w:rsidR="0078491D">
        <w:rPr>
          <w:rFonts w:eastAsia="Cambria" w:cs="Arial"/>
          <w:sz w:val="24"/>
        </w:rPr>
        <w:t xml:space="preserve"> </w:t>
      </w:r>
      <w:r w:rsidR="007A0179">
        <w:rPr>
          <w:rFonts w:eastAsia="Cambria" w:cs="Arial"/>
          <w:sz w:val="24"/>
        </w:rPr>
        <w:t xml:space="preserve"> </w:t>
      </w:r>
    </w:p>
    <w:p w:rsidR="0078491D" w:rsidRPr="0078491D" w:rsidRDefault="00807BA5" w:rsidP="00531D57">
      <w:pPr>
        <w:spacing w:after="120" w:line="240" w:lineRule="auto"/>
        <w:jc w:val="both"/>
        <w:rPr>
          <w:rFonts w:eastAsia="Cambria" w:cs="Arial"/>
          <w:b/>
          <w:sz w:val="24"/>
        </w:rPr>
      </w:pPr>
      <w:r>
        <w:rPr>
          <w:rFonts w:eastAsia="Cambria" w:cs="Arial"/>
          <w:b/>
          <w:sz w:val="24"/>
        </w:rPr>
        <w:lastRenderedPageBreak/>
        <w:t xml:space="preserve">Table </w:t>
      </w:r>
      <w:r w:rsidR="0078491D" w:rsidRPr="0078491D">
        <w:rPr>
          <w:rFonts w:eastAsia="Cambria" w:cs="Arial"/>
          <w:b/>
          <w:sz w:val="24"/>
        </w:rPr>
        <w:t xml:space="preserve">2 </w:t>
      </w:r>
      <w:r w:rsidR="002F5D44" w:rsidRPr="0078491D">
        <w:rPr>
          <w:rFonts w:eastAsia="Cambria" w:cs="Arial"/>
          <w:b/>
          <w:sz w:val="24"/>
        </w:rPr>
        <w:t>Summary of se</w:t>
      </w:r>
      <w:r w:rsidR="0078491D">
        <w:rPr>
          <w:rFonts w:eastAsia="Cambria" w:cs="Arial"/>
          <w:b/>
          <w:sz w:val="24"/>
        </w:rPr>
        <w:t>edlings and fertilizer provided by the Project</w:t>
      </w:r>
      <w:r w:rsidR="002F5D44" w:rsidRPr="0078491D">
        <w:rPr>
          <w:rFonts w:eastAsia="Cambria" w:cs="Arial"/>
          <w:b/>
          <w:sz w:val="24"/>
        </w:rPr>
        <w:t xml:space="preserve"> </w:t>
      </w:r>
      <w:r w:rsidR="00973F60" w:rsidRPr="0078491D">
        <w:rPr>
          <w:rFonts w:eastAsia="Cambria" w:cs="Arial"/>
          <w:b/>
          <w:sz w:val="24"/>
        </w:rPr>
        <w:t>in 2018</w:t>
      </w:r>
      <w:r w:rsidR="002F5D44" w:rsidRPr="0078491D">
        <w:rPr>
          <w:rFonts w:eastAsia="Cambria" w:cs="Arial"/>
          <w:b/>
          <w:sz w:val="24"/>
        </w:rPr>
        <w:t xml:space="preserve"> </w:t>
      </w:r>
      <w:r w:rsidR="00A501C0" w:rsidRPr="0078491D">
        <w:rPr>
          <w:rFonts w:eastAsia="Cambria" w:cs="Arial"/>
          <w:b/>
          <w:sz w:val="24"/>
        </w:rPr>
        <w:t>and 2019</w:t>
      </w:r>
    </w:p>
    <w:tbl>
      <w:tblPr>
        <w:tblW w:w="9087" w:type="dxa"/>
        <w:tblInd w:w="93" w:type="dxa"/>
        <w:tblLook w:val="04A0" w:firstRow="1" w:lastRow="0" w:firstColumn="1" w:lastColumn="0" w:noHBand="0" w:noVBand="1"/>
      </w:tblPr>
      <w:tblGrid>
        <w:gridCol w:w="577"/>
        <w:gridCol w:w="1565"/>
        <w:gridCol w:w="1180"/>
        <w:gridCol w:w="1088"/>
        <w:gridCol w:w="1275"/>
        <w:gridCol w:w="993"/>
        <w:gridCol w:w="1417"/>
        <w:gridCol w:w="992"/>
      </w:tblGrid>
      <w:tr w:rsidR="008947D4" w:rsidRPr="008947D4" w:rsidTr="008947D4">
        <w:trPr>
          <w:trHeight w:val="297"/>
        </w:trPr>
        <w:tc>
          <w:tcPr>
            <w:tcW w:w="577" w:type="dxa"/>
            <w:vMerge w:val="restart"/>
            <w:shd w:val="clear" w:color="auto" w:fill="0070C0"/>
            <w:vAlign w:val="center"/>
            <w:hideMark/>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No.</w:t>
            </w:r>
          </w:p>
        </w:tc>
        <w:tc>
          <w:tcPr>
            <w:tcW w:w="1565" w:type="dxa"/>
            <w:vMerge w:val="restart"/>
            <w:shd w:val="clear" w:color="auto" w:fill="0070C0"/>
            <w:vAlign w:val="center"/>
            <w:hideMark/>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Village</w:t>
            </w:r>
          </w:p>
        </w:tc>
        <w:tc>
          <w:tcPr>
            <w:tcW w:w="2268" w:type="dxa"/>
            <w:gridSpan w:val="2"/>
            <w:shd w:val="clear" w:color="auto" w:fill="0070C0"/>
            <w:vAlign w:val="center"/>
            <w:hideMark/>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No. of households</w:t>
            </w:r>
          </w:p>
        </w:tc>
        <w:tc>
          <w:tcPr>
            <w:tcW w:w="2268" w:type="dxa"/>
            <w:gridSpan w:val="2"/>
            <w:shd w:val="clear" w:color="auto" w:fill="0070C0"/>
            <w:vAlign w:val="center"/>
          </w:tcPr>
          <w:p w:rsidR="00A501C0" w:rsidRPr="008947D4" w:rsidRDefault="00A501C0" w:rsidP="00A501C0">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No. of seedlings</w:t>
            </w:r>
          </w:p>
        </w:tc>
        <w:tc>
          <w:tcPr>
            <w:tcW w:w="2409" w:type="dxa"/>
            <w:gridSpan w:val="2"/>
            <w:shd w:val="clear" w:color="auto" w:fill="0070C0"/>
            <w:vAlign w:val="center"/>
            <w:hideMark/>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Fertilizer (NPK) (kg)</w:t>
            </w:r>
          </w:p>
        </w:tc>
      </w:tr>
      <w:tr w:rsidR="008947D4" w:rsidRPr="008947D4" w:rsidTr="008947D4">
        <w:trPr>
          <w:trHeight w:val="260"/>
        </w:trPr>
        <w:tc>
          <w:tcPr>
            <w:tcW w:w="577" w:type="dxa"/>
            <w:vMerge/>
            <w:shd w:val="clear" w:color="auto" w:fill="0070C0"/>
            <w:vAlign w:val="center"/>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p>
        </w:tc>
        <w:tc>
          <w:tcPr>
            <w:tcW w:w="1565" w:type="dxa"/>
            <w:vMerge/>
            <w:shd w:val="clear" w:color="auto" w:fill="0070C0"/>
            <w:vAlign w:val="center"/>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p>
        </w:tc>
        <w:tc>
          <w:tcPr>
            <w:tcW w:w="1180" w:type="dxa"/>
            <w:shd w:val="clear" w:color="auto" w:fill="0070C0"/>
            <w:vAlign w:val="center"/>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2018</w:t>
            </w:r>
          </w:p>
        </w:tc>
        <w:tc>
          <w:tcPr>
            <w:tcW w:w="1088" w:type="dxa"/>
            <w:shd w:val="clear" w:color="auto" w:fill="0070C0"/>
            <w:vAlign w:val="center"/>
          </w:tcPr>
          <w:p w:rsidR="00A501C0" w:rsidRPr="008947D4" w:rsidRDefault="00A501C0" w:rsidP="00A501C0">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2019</w:t>
            </w:r>
          </w:p>
        </w:tc>
        <w:tc>
          <w:tcPr>
            <w:tcW w:w="1275" w:type="dxa"/>
            <w:shd w:val="clear" w:color="auto" w:fill="0070C0"/>
            <w:vAlign w:val="center"/>
          </w:tcPr>
          <w:p w:rsidR="00A501C0" w:rsidRPr="008947D4" w:rsidRDefault="00A501C0" w:rsidP="00A501C0">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2018</w:t>
            </w:r>
          </w:p>
        </w:tc>
        <w:tc>
          <w:tcPr>
            <w:tcW w:w="993" w:type="dxa"/>
            <w:shd w:val="clear" w:color="auto" w:fill="0070C0"/>
            <w:vAlign w:val="center"/>
          </w:tcPr>
          <w:p w:rsidR="00A501C0" w:rsidRPr="008947D4" w:rsidRDefault="00A501C0" w:rsidP="00A501C0">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2019</w:t>
            </w:r>
          </w:p>
        </w:tc>
        <w:tc>
          <w:tcPr>
            <w:tcW w:w="1417" w:type="dxa"/>
            <w:shd w:val="clear" w:color="auto" w:fill="0070C0"/>
            <w:vAlign w:val="center"/>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2018</w:t>
            </w:r>
          </w:p>
        </w:tc>
        <w:tc>
          <w:tcPr>
            <w:tcW w:w="992" w:type="dxa"/>
            <w:shd w:val="clear" w:color="auto" w:fill="0070C0"/>
            <w:vAlign w:val="center"/>
          </w:tcPr>
          <w:p w:rsidR="00A501C0" w:rsidRPr="008947D4" w:rsidRDefault="00A501C0" w:rsidP="00C636B5">
            <w:pPr>
              <w:spacing w:after="0" w:line="240" w:lineRule="auto"/>
              <w:jc w:val="center"/>
              <w:rPr>
                <w:rFonts w:eastAsia="Times New Roman" w:cs="Times New Roman"/>
                <w:b/>
                <w:bCs/>
                <w:color w:val="FFFFFF" w:themeColor="background1"/>
                <w:sz w:val="24"/>
                <w:szCs w:val="24"/>
              </w:rPr>
            </w:pPr>
            <w:r w:rsidRPr="008947D4">
              <w:rPr>
                <w:rFonts w:eastAsia="Times New Roman" w:cs="Times New Roman"/>
                <w:b/>
                <w:bCs/>
                <w:color w:val="FFFFFF" w:themeColor="background1"/>
                <w:sz w:val="24"/>
                <w:szCs w:val="24"/>
              </w:rPr>
              <w:t>2019</w:t>
            </w:r>
          </w:p>
        </w:tc>
      </w:tr>
      <w:tr w:rsidR="00A501C0" w:rsidRPr="007108B0" w:rsidTr="008947D4">
        <w:trPr>
          <w:trHeight w:val="176"/>
        </w:trPr>
        <w:tc>
          <w:tcPr>
            <w:tcW w:w="577"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w:t>
            </w:r>
          </w:p>
        </w:tc>
        <w:tc>
          <w:tcPr>
            <w:tcW w:w="1565" w:type="dxa"/>
            <w:shd w:val="clear" w:color="auto" w:fill="auto"/>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Hô Bon</w:t>
            </w:r>
          </w:p>
        </w:tc>
        <w:tc>
          <w:tcPr>
            <w:tcW w:w="1180"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15</w:t>
            </w:r>
          </w:p>
        </w:tc>
        <w:tc>
          <w:tcPr>
            <w:tcW w:w="1088"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5</w:t>
            </w:r>
          </w:p>
        </w:tc>
        <w:tc>
          <w:tcPr>
            <w:tcW w:w="1275" w:type="dxa"/>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300</w:t>
            </w:r>
          </w:p>
        </w:tc>
        <w:tc>
          <w:tcPr>
            <w:tcW w:w="993"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16</w:t>
            </w:r>
          </w:p>
        </w:tc>
        <w:tc>
          <w:tcPr>
            <w:tcW w:w="1417" w:type="dxa"/>
            <w:shd w:val="clear" w:color="auto" w:fill="auto"/>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60.0</w:t>
            </w:r>
          </w:p>
        </w:tc>
        <w:tc>
          <w:tcPr>
            <w:tcW w:w="992" w:type="dxa"/>
            <w:shd w:val="clear" w:color="auto" w:fill="auto"/>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3.2</w:t>
            </w:r>
          </w:p>
        </w:tc>
      </w:tr>
      <w:tr w:rsidR="00A501C0" w:rsidRPr="007108B0" w:rsidTr="008947D4">
        <w:trPr>
          <w:trHeight w:val="276"/>
        </w:trPr>
        <w:tc>
          <w:tcPr>
            <w:tcW w:w="577"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2</w:t>
            </w:r>
          </w:p>
        </w:tc>
        <w:tc>
          <w:tcPr>
            <w:tcW w:w="1565" w:type="dxa"/>
            <w:shd w:val="clear" w:color="auto" w:fill="DBE5F1" w:themeFill="accent1" w:themeFillTint="33"/>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Nậm Bon 1</w:t>
            </w:r>
          </w:p>
        </w:tc>
        <w:tc>
          <w:tcPr>
            <w:tcW w:w="1180"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w:t>
            </w:r>
          </w:p>
        </w:tc>
        <w:tc>
          <w:tcPr>
            <w:tcW w:w="1088"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0</w:t>
            </w:r>
          </w:p>
        </w:tc>
        <w:tc>
          <w:tcPr>
            <w:tcW w:w="1275"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77</w:t>
            </w:r>
          </w:p>
        </w:tc>
        <w:tc>
          <w:tcPr>
            <w:tcW w:w="993"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0</w:t>
            </w:r>
          </w:p>
        </w:tc>
        <w:tc>
          <w:tcPr>
            <w:tcW w:w="1417"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15.4</w:t>
            </w:r>
          </w:p>
        </w:tc>
        <w:tc>
          <w:tcPr>
            <w:tcW w:w="992"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0</w:t>
            </w:r>
          </w:p>
        </w:tc>
      </w:tr>
      <w:tr w:rsidR="00A501C0" w:rsidRPr="007108B0" w:rsidTr="00A501C0">
        <w:trPr>
          <w:trHeight w:val="293"/>
        </w:trPr>
        <w:tc>
          <w:tcPr>
            <w:tcW w:w="577"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3</w:t>
            </w:r>
          </w:p>
        </w:tc>
        <w:tc>
          <w:tcPr>
            <w:tcW w:w="1565" w:type="dxa"/>
            <w:shd w:val="clear" w:color="auto" w:fill="auto"/>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Nậm Bon 2</w:t>
            </w:r>
          </w:p>
        </w:tc>
        <w:tc>
          <w:tcPr>
            <w:tcW w:w="1180"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15</w:t>
            </w:r>
          </w:p>
        </w:tc>
        <w:tc>
          <w:tcPr>
            <w:tcW w:w="1088"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12</w:t>
            </w:r>
          </w:p>
        </w:tc>
        <w:tc>
          <w:tcPr>
            <w:tcW w:w="1275" w:type="dxa"/>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241</w:t>
            </w:r>
          </w:p>
        </w:tc>
        <w:tc>
          <w:tcPr>
            <w:tcW w:w="993"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78</w:t>
            </w:r>
          </w:p>
        </w:tc>
        <w:tc>
          <w:tcPr>
            <w:tcW w:w="1417" w:type="dxa"/>
            <w:shd w:val="clear" w:color="auto" w:fill="auto"/>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48.2</w:t>
            </w:r>
          </w:p>
        </w:tc>
        <w:tc>
          <w:tcPr>
            <w:tcW w:w="992" w:type="dxa"/>
            <w:shd w:val="clear" w:color="auto" w:fill="auto"/>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15.6</w:t>
            </w:r>
          </w:p>
        </w:tc>
      </w:tr>
      <w:tr w:rsidR="00A501C0" w:rsidRPr="007108B0" w:rsidTr="008947D4">
        <w:trPr>
          <w:trHeight w:val="284"/>
        </w:trPr>
        <w:tc>
          <w:tcPr>
            <w:tcW w:w="577"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w:t>
            </w:r>
          </w:p>
        </w:tc>
        <w:tc>
          <w:tcPr>
            <w:tcW w:w="1565" w:type="dxa"/>
            <w:shd w:val="clear" w:color="auto" w:fill="DBE5F1" w:themeFill="accent1" w:themeFillTint="33"/>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Nà Lại</w:t>
            </w:r>
          </w:p>
        </w:tc>
        <w:tc>
          <w:tcPr>
            <w:tcW w:w="1180"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10</w:t>
            </w:r>
          </w:p>
        </w:tc>
        <w:tc>
          <w:tcPr>
            <w:tcW w:w="1088"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10</w:t>
            </w:r>
          </w:p>
        </w:tc>
        <w:tc>
          <w:tcPr>
            <w:tcW w:w="1275"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106</w:t>
            </w:r>
          </w:p>
        </w:tc>
        <w:tc>
          <w:tcPr>
            <w:tcW w:w="993"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28</w:t>
            </w:r>
          </w:p>
        </w:tc>
        <w:tc>
          <w:tcPr>
            <w:tcW w:w="1417"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21.2</w:t>
            </w:r>
          </w:p>
        </w:tc>
        <w:tc>
          <w:tcPr>
            <w:tcW w:w="992"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5.6</w:t>
            </w:r>
          </w:p>
        </w:tc>
      </w:tr>
      <w:tr w:rsidR="00A501C0" w:rsidRPr="007108B0" w:rsidTr="00A501C0">
        <w:trPr>
          <w:trHeight w:val="275"/>
        </w:trPr>
        <w:tc>
          <w:tcPr>
            <w:tcW w:w="577"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5</w:t>
            </w:r>
          </w:p>
        </w:tc>
        <w:tc>
          <w:tcPr>
            <w:tcW w:w="1565" w:type="dxa"/>
            <w:shd w:val="clear" w:color="auto" w:fill="auto"/>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Nà Khoang</w:t>
            </w:r>
          </w:p>
        </w:tc>
        <w:tc>
          <w:tcPr>
            <w:tcW w:w="1180" w:type="dxa"/>
            <w:shd w:val="clear" w:color="auto" w:fill="auto"/>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10</w:t>
            </w:r>
          </w:p>
        </w:tc>
        <w:tc>
          <w:tcPr>
            <w:tcW w:w="1088"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10</w:t>
            </w:r>
          </w:p>
        </w:tc>
        <w:tc>
          <w:tcPr>
            <w:tcW w:w="1275" w:type="dxa"/>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 xml:space="preserve"> 200 </w:t>
            </w:r>
          </w:p>
        </w:tc>
        <w:tc>
          <w:tcPr>
            <w:tcW w:w="993" w:type="dxa"/>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74</w:t>
            </w:r>
          </w:p>
        </w:tc>
        <w:tc>
          <w:tcPr>
            <w:tcW w:w="1417" w:type="dxa"/>
            <w:shd w:val="clear" w:color="auto" w:fill="auto"/>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40.0</w:t>
            </w:r>
          </w:p>
        </w:tc>
        <w:tc>
          <w:tcPr>
            <w:tcW w:w="992" w:type="dxa"/>
            <w:shd w:val="clear" w:color="auto" w:fill="auto"/>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14.8</w:t>
            </w:r>
          </w:p>
        </w:tc>
      </w:tr>
      <w:tr w:rsidR="00A501C0" w:rsidRPr="007108B0" w:rsidTr="008947D4">
        <w:trPr>
          <w:trHeight w:val="149"/>
        </w:trPr>
        <w:tc>
          <w:tcPr>
            <w:tcW w:w="577"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6</w:t>
            </w:r>
          </w:p>
        </w:tc>
        <w:tc>
          <w:tcPr>
            <w:tcW w:w="1565" w:type="dxa"/>
            <w:shd w:val="clear" w:color="auto" w:fill="DBE5F1" w:themeFill="accent1" w:themeFillTint="33"/>
            <w:vAlign w:val="center"/>
            <w:hideMark/>
          </w:tcPr>
          <w:p w:rsidR="00A501C0" w:rsidRPr="007108B0" w:rsidRDefault="00A501C0" w:rsidP="00C636B5">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Hô Ta</w:t>
            </w:r>
          </w:p>
        </w:tc>
        <w:tc>
          <w:tcPr>
            <w:tcW w:w="1180" w:type="dxa"/>
            <w:shd w:val="clear" w:color="auto" w:fill="DBE5F1" w:themeFill="accent1" w:themeFillTint="33"/>
            <w:vAlign w:val="center"/>
            <w:hideMark/>
          </w:tcPr>
          <w:p w:rsidR="00A501C0" w:rsidRPr="007108B0" w:rsidRDefault="00A501C0" w:rsidP="00C636B5">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13</w:t>
            </w:r>
          </w:p>
        </w:tc>
        <w:tc>
          <w:tcPr>
            <w:tcW w:w="1088"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13</w:t>
            </w:r>
          </w:p>
        </w:tc>
        <w:tc>
          <w:tcPr>
            <w:tcW w:w="1275"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 xml:space="preserve"> 218 </w:t>
            </w:r>
          </w:p>
        </w:tc>
        <w:tc>
          <w:tcPr>
            <w:tcW w:w="993"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124</w:t>
            </w:r>
          </w:p>
        </w:tc>
        <w:tc>
          <w:tcPr>
            <w:tcW w:w="1417" w:type="dxa"/>
            <w:shd w:val="clear" w:color="auto" w:fill="DBE5F1" w:themeFill="accent1" w:themeFillTint="33"/>
            <w:vAlign w:val="center"/>
          </w:tcPr>
          <w:p w:rsidR="00A501C0" w:rsidRPr="007108B0" w:rsidRDefault="00A501C0" w:rsidP="00AB4F87">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43.6</w:t>
            </w:r>
          </w:p>
        </w:tc>
        <w:tc>
          <w:tcPr>
            <w:tcW w:w="992" w:type="dxa"/>
            <w:shd w:val="clear" w:color="auto" w:fill="DBE5F1" w:themeFill="accent1" w:themeFillTint="33"/>
            <w:vAlign w:val="center"/>
          </w:tcPr>
          <w:p w:rsidR="00A501C0" w:rsidRPr="00B42DDD" w:rsidRDefault="00A501C0" w:rsidP="00AB4F87">
            <w:pPr>
              <w:spacing w:after="0" w:line="240" w:lineRule="auto"/>
              <w:jc w:val="center"/>
              <w:rPr>
                <w:rFonts w:eastAsia="Times New Roman" w:cs="Times New Roman"/>
                <w:color w:val="000000"/>
                <w:sz w:val="24"/>
                <w:szCs w:val="24"/>
              </w:rPr>
            </w:pPr>
            <w:r w:rsidRPr="00B42DDD">
              <w:rPr>
                <w:rFonts w:eastAsia="Times New Roman" w:cs="Times New Roman"/>
                <w:color w:val="000000"/>
                <w:sz w:val="24"/>
                <w:szCs w:val="24"/>
              </w:rPr>
              <w:t>24.8</w:t>
            </w:r>
          </w:p>
        </w:tc>
      </w:tr>
      <w:tr w:rsidR="00A501C0" w:rsidRPr="007F0080" w:rsidTr="00291147">
        <w:trPr>
          <w:trHeight w:val="419"/>
        </w:trPr>
        <w:tc>
          <w:tcPr>
            <w:tcW w:w="2142" w:type="dxa"/>
            <w:gridSpan w:val="2"/>
            <w:shd w:val="clear" w:color="auto" w:fill="auto"/>
            <w:vAlign w:val="center"/>
            <w:hideMark/>
          </w:tcPr>
          <w:p w:rsidR="00A501C0" w:rsidRPr="007F0080" w:rsidRDefault="00A501C0" w:rsidP="00C636B5">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Total</w:t>
            </w:r>
          </w:p>
        </w:tc>
        <w:tc>
          <w:tcPr>
            <w:tcW w:w="1180" w:type="dxa"/>
            <w:shd w:val="clear" w:color="auto" w:fill="auto"/>
            <w:vAlign w:val="center"/>
            <w:hideMark/>
          </w:tcPr>
          <w:p w:rsidR="00A501C0" w:rsidRPr="007F0080" w:rsidRDefault="00A501C0" w:rsidP="00C636B5">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67</w:t>
            </w:r>
          </w:p>
        </w:tc>
        <w:tc>
          <w:tcPr>
            <w:tcW w:w="1088" w:type="dxa"/>
            <w:shd w:val="clear" w:color="auto" w:fill="auto"/>
            <w:vAlign w:val="center"/>
          </w:tcPr>
          <w:p w:rsidR="00A501C0" w:rsidRPr="007F0080" w:rsidRDefault="00A501C0" w:rsidP="00291147">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50</w:t>
            </w:r>
          </w:p>
        </w:tc>
        <w:tc>
          <w:tcPr>
            <w:tcW w:w="1275" w:type="dxa"/>
            <w:shd w:val="clear" w:color="auto" w:fill="auto"/>
            <w:vAlign w:val="center"/>
          </w:tcPr>
          <w:p w:rsidR="00A501C0" w:rsidRPr="007F0080" w:rsidRDefault="00A501C0" w:rsidP="00291147">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1,142</w:t>
            </w:r>
          </w:p>
        </w:tc>
        <w:tc>
          <w:tcPr>
            <w:tcW w:w="993" w:type="dxa"/>
            <w:shd w:val="clear" w:color="auto" w:fill="auto"/>
            <w:vAlign w:val="center"/>
          </w:tcPr>
          <w:p w:rsidR="00A501C0" w:rsidRPr="007F0080" w:rsidRDefault="00A501C0" w:rsidP="00A501C0">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 xml:space="preserve"> </w:t>
            </w:r>
            <w:r>
              <w:rPr>
                <w:rFonts w:eastAsia="Times New Roman" w:cs="Times New Roman"/>
                <w:bCs/>
                <w:color w:val="000000"/>
                <w:sz w:val="24"/>
                <w:szCs w:val="24"/>
              </w:rPr>
              <w:t>320</w:t>
            </w:r>
          </w:p>
        </w:tc>
        <w:tc>
          <w:tcPr>
            <w:tcW w:w="1417" w:type="dxa"/>
            <w:shd w:val="clear" w:color="auto" w:fill="auto"/>
            <w:vAlign w:val="center"/>
          </w:tcPr>
          <w:p w:rsidR="00A501C0" w:rsidRPr="007F0080" w:rsidRDefault="00A501C0" w:rsidP="00C636B5">
            <w:pPr>
              <w:spacing w:after="0" w:line="240" w:lineRule="auto"/>
              <w:jc w:val="center"/>
              <w:rPr>
                <w:rFonts w:eastAsia="Times New Roman" w:cs="Times New Roman"/>
                <w:bCs/>
                <w:color w:val="000000"/>
                <w:sz w:val="24"/>
                <w:szCs w:val="24"/>
              </w:rPr>
            </w:pPr>
            <w:r w:rsidRPr="007F0080">
              <w:rPr>
                <w:rFonts w:eastAsia="Times New Roman" w:cs="Times New Roman"/>
                <w:bCs/>
                <w:color w:val="000000"/>
                <w:sz w:val="24"/>
                <w:szCs w:val="24"/>
              </w:rPr>
              <w:t>228.4</w:t>
            </w:r>
          </w:p>
        </w:tc>
        <w:tc>
          <w:tcPr>
            <w:tcW w:w="992" w:type="dxa"/>
            <w:shd w:val="clear" w:color="auto" w:fill="auto"/>
            <w:vAlign w:val="center"/>
            <w:hideMark/>
          </w:tcPr>
          <w:p w:rsidR="00A501C0" w:rsidRPr="007F0080" w:rsidRDefault="00A501C0" w:rsidP="00C636B5">
            <w:pPr>
              <w:spacing w:after="0" w:line="240" w:lineRule="auto"/>
              <w:jc w:val="center"/>
              <w:rPr>
                <w:rFonts w:eastAsia="Times New Roman" w:cs="Times New Roman"/>
                <w:bCs/>
                <w:color w:val="000000"/>
                <w:sz w:val="24"/>
                <w:szCs w:val="24"/>
              </w:rPr>
            </w:pPr>
            <w:r w:rsidRPr="00B42DDD">
              <w:rPr>
                <w:rFonts w:eastAsia="Times New Roman" w:cs="Times New Roman"/>
                <w:bCs/>
                <w:color w:val="000000"/>
                <w:sz w:val="24"/>
                <w:szCs w:val="24"/>
              </w:rPr>
              <w:t>64.00</w:t>
            </w:r>
          </w:p>
        </w:tc>
      </w:tr>
    </w:tbl>
    <w:p w:rsidR="0069401A" w:rsidRPr="004A2D3C" w:rsidRDefault="002B796A" w:rsidP="004A2D3C">
      <w:pPr>
        <w:pStyle w:val="2"/>
        <w:numPr>
          <w:ilvl w:val="0"/>
          <w:numId w:val="10"/>
        </w:numPr>
        <w:rPr>
          <w:szCs w:val="24"/>
        </w:rPr>
      </w:pPr>
      <w:bookmarkStart w:id="8" w:name="_Toc37927893"/>
      <w:r>
        <w:rPr>
          <w:szCs w:val="24"/>
        </w:rPr>
        <w:t>MONITORING TREE DEVELOPMENT</w:t>
      </w:r>
      <w:bookmarkEnd w:id="8"/>
    </w:p>
    <w:p w:rsidR="00540C2E" w:rsidRDefault="000A4F9F" w:rsidP="00531D57">
      <w:pPr>
        <w:spacing w:after="120" w:line="240" w:lineRule="auto"/>
        <w:jc w:val="both"/>
        <w:rPr>
          <w:rFonts w:eastAsia="Cambria" w:cs="Arial"/>
          <w:sz w:val="24"/>
        </w:rPr>
      </w:pPr>
      <w:r>
        <w:rPr>
          <w:rFonts w:eastAsia="Cambria" w:cs="Arial"/>
          <w:sz w:val="24"/>
        </w:rPr>
        <w:t xml:space="preserve">For monitoring the tree development, the Project </w:t>
      </w:r>
      <w:r w:rsidR="00044ECD">
        <w:rPr>
          <w:rFonts w:eastAsia="Cambria" w:cs="Arial"/>
          <w:sz w:val="24"/>
        </w:rPr>
        <w:t xml:space="preserve">has </w:t>
      </w:r>
      <w:r w:rsidR="005F61A3">
        <w:rPr>
          <w:rFonts w:eastAsia="Cambria" w:cs="Arial"/>
          <w:sz w:val="24"/>
        </w:rPr>
        <w:t xml:space="preserve">at </w:t>
      </w:r>
      <w:r w:rsidR="00D10624">
        <w:rPr>
          <w:rFonts w:eastAsia="Cambria" w:cs="Arial"/>
          <w:sz w:val="24"/>
        </w:rPr>
        <w:t xml:space="preserve">first </w:t>
      </w:r>
      <w:r>
        <w:rPr>
          <w:rFonts w:eastAsia="Cambria" w:cs="Arial"/>
          <w:sz w:val="24"/>
        </w:rPr>
        <w:t xml:space="preserve">set up </w:t>
      </w:r>
      <w:r w:rsidR="00044ECD">
        <w:rPr>
          <w:rFonts w:eastAsia="Cambria" w:cs="Arial"/>
          <w:sz w:val="24"/>
        </w:rPr>
        <w:t xml:space="preserve">some basic </w:t>
      </w:r>
      <w:r>
        <w:rPr>
          <w:rFonts w:eastAsia="Cambria" w:cs="Arial"/>
          <w:sz w:val="24"/>
        </w:rPr>
        <w:t>i</w:t>
      </w:r>
      <w:r w:rsidR="00220A88" w:rsidRPr="00531D57">
        <w:rPr>
          <w:rFonts w:eastAsia="Cambria" w:cs="Arial"/>
          <w:sz w:val="24"/>
        </w:rPr>
        <w:t>ndicators</w:t>
      </w:r>
      <w:r w:rsidR="00044ECD">
        <w:rPr>
          <w:rFonts w:eastAsia="Cambria" w:cs="Arial"/>
          <w:sz w:val="24"/>
        </w:rPr>
        <w:t xml:space="preserve"> in the Table below.</w:t>
      </w:r>
      <w:r w:rsidR="00D10624">
        <w:rPr>
          <w:rFonts w:eastAsia="Cambria" w:cs="Arial"/>
          <w:sz w:val="24"/>
        </w:rPr>
        <w:t xml:space="preserve"> The important target focused on the survival rate</w:t>
      </w:r>
      <w:r w:rsidR="000D3098">
        <w:rPr>
          <w:rFonts w:eastAsia="Cambria" w:cs="Arial"/>
          <w:sz w:val="24"/>
        </w:rPr>
        <w:t>;</w:t>
      </w:r>
      <w:r w:rsidR="00D10624">
        <w:rPr>
          <w:rFonts w:eastAsia="Cambria" w:cs="Arial"/>
          <w:sz w:val="24"/>
        </w:rPr>
        <w:t xml:space="preserve"> ideally, </w:t>
      </w:r>
      <w:r w:rsidR="000D3098">
        <w:rPr>
          <w:rFonts w:eastAsia="Cambria" w:cs="Arial"/>
          <w:sz w:val="24"/>
        </w:rPr>
        <w:t xml:space="preserve">monitoring should be conducted out during the first four years and the system would be established by the fourth year with at least 90% survival of trees. </w:t>
      </w:r>
    </w:p>
    <w:p w:rsidR="00220A88" w:rsidRPr="00807BA5" w:rsidRDefault="00807BA5" w:rsidP="00220A88">
      <w:pPr>
        <w:spacing w:before="120" w:after="120"/>
        <w:rPr>
          <w:rFonts w:cs="Times New Roman"/>
          <w:b/>
          <w:sz w:val="24"/>
          <w:szCs w:val="24"/>
        </w:rPr>
      </w:pPr>
      <w:r w:rsidRPr="00807BA5">
        <w:rPr>
          <w:rFonts w:cs="Times New Roman"/>
          <w:b/>
          <w:sz w:val="24"/>
          <w:szCs w:val="24"/>
        </w:rPr>
        <w:t xml:space="preserve">Table </w:t>
      </w:r>
      <w:r w:rsidR="00220A88" w:rsidRPr="00807BA5">
        <w:rPr>
          <w:rFonts w:cs="Times New Roman"/>
          <w:b/>
          <w:sz w:val="24"/>
          <w:szCs w:val="24"/>
        </w:rPr>
        <w:t xml:space="preserve">3: Monitoring indicator for boundary planting </w:t>
      </w:r>
    </w:p>
    <w:tbl>
      <w:tblPr>
        <w:tblW w:w="9072" w:type="dxa"/>
        <w:tblInd w:w="108" w:type="dxa"/>
        <w:tblLayout w:type="fixed"/>
        <w:tblLook w:val="04A0" w:firstRow="1" w:lastRow="0" w:firstColumn="1" w:lastColumn="0" w:noHBand="0" w:noVBand="1"/>
      </w:tblPr>
      <w:tblGrid>
        <w:gridCol w:w="709"/>
        <w:gridCol w:w="4678"/>
        <w:gridCol w:w="1843"/>
        <w:gridCol w:w="1842"/>
      </w:tblGrid>
      <w:tr w:rsidR="008947D4" w:rsidRPr="008947D4" w:rsidTr="008947D4">
        <w:trPr>
          <w:trHeight w:val="485"/>
        </w:trPr>
        <w:tc>
          <w:tcPr>
            <w:tcW w:w="709" w:type="dxa"/>
            <w:shd w:val="clear" w:color="auto" w:fill="0070C0"/>
            <w:vAlign w:val="center"/>
          </w:tcPr>
          <w:p w:rsidR="00220A88" w:rsidRPr="008947D4" w:rsidRDefault="00220A88" w:rsidP="00FC413B">
            <w:pPr>
              <w:spacing w:after="0" w:line="240" w:lineRule="auto"/>
              <w:jc w:val="center"/>
              <w:rPr>
                <w:rFonts w:eastAsia="Times New Roman" w:cs="Times New Roman"/>
                <w:b/>
                <w:color w:val="FFFFFF" w:themeColor="background1"/>
                <w:sz w:val="24"/>
                <w:szCs w:val="24"/>
              </w:rPr>
            </w:pPr>
            <w:r w:rsidRPr="008947D4">
              <w:rPr>
                <w:rFonts w:eastAsia="Times New Roman" w:cs="Times New Roman"/>
                <w:b/>
                <w:color w:val="FFFFFF" w:themeColor="background1"/>
                <w:sz w:val="24"/>
                <w:szCs w:val="24"/>
              </w:rPr>
              <w:t>No.</w:t>
            </w:r>
          </w:p>
        </w:tc>
        <w:tc>
          <w:tcPr>
            <w:tcW w:w="4678" w:type="dxa"/>
            <w:shd w:val="clear" w:color="auto" w:fill="0070C0"/>
            <w:vAlign w:val="center"/>
          </w:tcPr>
          <w:p w:rsidR="00220A88" w:rsidRPr="008947D4" w:rsidRDefault="00220A88" w:rsidP="00FC413B">
            <w:pPr>
              <w:spacing w:after="0" w:line="240" w:lineRule="auto"/>
              <w:jc w:val="center"/>
              <w:rPr>
                <w:rFonts w:eastAsia="Times New Roman" w:cs="Times New Roman"/>
                <w:b/>
                <w:color w:val="FFFFFF" w:themeColor="background1"/>
                <w:sz w:val="24"/>
                <w:szCs w:val="24"/>
              </w:rPr>
            </w:pPr>
            <w:r w:rsidRPr="008947D4">
              <w:rPr>
                <w:rFonts w:eastAsia="Times New Roman" w:cs="Times New Roman"/>
                <w:b/>
                <w:color w:val="FFFFFF" w:themeColor="background1"/>
                <w:sz w:val="24"/>
                <w:szCs w:val="24"/>
              </w:rPr>
              <w:t>Monitor</w:t>
            </w:r>
            <w:r w:rsidR="00FA3F39" w:rsidRPr="008947D4">
              <w:rPr>
                <w:rFonts w:eastAsia="Times New Roman" w:cs="Times New Roman"/>
                <w:b/>
                <w:color w:val="FFFFFF" w:themeColor="background1"/>
                <w:sz w:val="24"/>
                <w:szCs w:val="24"/>
              </w:rPr>
              <w:t>ing</w:t>
            </w:r>
            <w:r w:rsidRPr="008947D4">
              <w:rPr>
                <w:rFonts w:eastAsia="Times New Roman" w:cs="Times New Roman"/>
                <w:b/>
                <w:color w:val="FFFFFF" w:themeColor="background1"/>
                <w:sz w:val="24"/>
                <w:szCs w:val="24"/>
              </w:rPr>
              <w:t xml:space="preserve"> indicator  </w:t>
            </w:r>
          </w:p>
        </w:tc>
        <w:tc>
          <w:tcPr>
            <w:tcW w:w="1843" w:type="dxa"/>
            <w:shd w:val="clear" w:color="auto" w:fill="0070C0"/>
            <w:vAlign w:val="center"/>
          </w:tcPr>
          <w:p w:rsidR="00220A88" w:rsidRPr="008947D4" w:rsidRDefault="00220A88" w:rsidP="00FC413B">
            <w:pPr>
              <w:spacing w:after="0" w:line="240" w:lineRule="auto"/>
              <w:jc w:val="center"/>
              <w:rPr>
                <w:rFonts w:eastAsia="Times New Roman" w:cs="Times New Roman"/>
                <w:b/>
                <w:color w:val="FFFFFF" w:themeColor="background1"/>
                <w:sz w:val="24"/>
                <w:szCs w:val="24"/>
              </w:rPr>
            </w:pPr>
            <w:r w:rsidRPr="008947D4">
              <w:rPr>
                <w:rFonts w:eastAsia="Times New Roman" w:cs="Times New Roman"/>
                <w:b/>
                <w:color w:val="FFFFFF" w:themeColor="background1"/>
                <w:sz w:val="24"/>
                <w:szCs w:val="24"/>
              </w:rPr>
              <w:t>Unit</w:t>
            </w:r>
          </w:p>
        </w:tc>
        <w:tc>
          <w:tcPr>
            <w:tcW w:w="1842" w:type="dxa"/>
            <w:shd w:val="clear" w:color="auto" w:fill="0070C0"/>
            <w:vAlign w:val="center"/>
          </w:tcPr>
          <w:p w:rsidR="00220A88" w:rsidRPr="008947D4" w:rsidRDefault="00D10624" w:rsidP="00FC413B">
            <w:pPr>
              <w:spacing w:after="0" w:line="240" w:lineRule="auto"/>
              <w:jc w:val="center"/>
              <w:rPr>
                <w:rFonts w:eastAsia="Times New Roman" w:cs="Times New Roman"/>
                <w:b/>
                <w:color w:val="FFFFFF" w:themeColor="background1"/>
                <w:sz w:val="24"/>
                <w:szCs w:val="24"/>
              </w:rPr>
            </w:pPr>
            <w:r w:rsidRPr="008947D4">
              <w:rPr>
                <w:rFonts w:eastAsia="Times New Roman" w:cs="Times New Roman"/>
                <w:b/>
                <w:color w:val="FFFFFF" w:themeColor="background1"/>
                <w:sz w:val="24"/>
                <w:szCs w:val="24"/>
              </w:rPr>
              <w:t>Target</w:t>
            </w:r>
          </w:p>
        </w:tc>
      </w:tr>
      <w:tr w:rsidR="00220A88" w:rsidRPr="00FC413B" w:rsidTr="008947D4">
        <w:trPr>
          <w:trHeight w:val="388"/>
        </w:trPr>
        <w:tc>
          <w:tcPr>
            <w:tcW w:w="709"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w:t>
            </w:r>
          </w:p>
        </w:tc>
        <w:tc>
          <w:tcPr>
            <w:tcW w:w="4678" w:type="dxa"/>
            <w:vAlign w:val="center"/>
          </w:tcPr>
          <w:p w:rsidR="00220A88" w:rsidRPr="007108B0" w:rsidRDefault="00220A88" w:rsidP="00FC413B">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 xml:space="preserve">No. of planted trees  </w:t>
            </w:r>
          </w:p>
        </w:tc>
        <w:tc>
          <w:tcPr>
            <w:tcW w:w="1843"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Tree</w:t>
            </w:r>
          </w:p>
        </w:tc>
        <w:tc>
          <w:tcPr>
            <w:tcW w:w="1842" w:type="dxa"/>
            <w:vAlign w:val="center"/>
          </w:tcPr>
          <w:p w:rsidR="00220A88" w:rsidRPr="007108B0" w:rsidRDefault="007234E8" w:rsidP="00FC413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r w:rsidR="00220A88" w:rsidRPr="007108B0">
              <w:rPr>
                <w:rFonts w:eastAsia="Times New Roman" w:cs="Times New Roman"/>
                <w:color w:val="000000"/>
                <w:sz w:val="24"/>
                <w:szCs w:val="24"/>
              </w:rPr>
              <w:t>142</w:t>
            </w:r>
          </w:p>
        </w:tc>
      </w:tr>
      <w:tr w:rsidR="00220A88" w:rsidRPr="00FC413B" w:rsidTr="008947D4">
        <w:trPr>
          <w:trHeight w:val="441"/>
        </w:trPr>
        <w:tc>
          <w:tcPr>
            <w:tcW w:w="709"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2</w:t>
            </w:r>
          </w:p>
        </w:tc>
        <w:tc>
          <w:tcPr>
            <w:tcW w:w="4678" w:type="dxa"/>
            <w:shd w:val="clear" w:color="auto" w:fill="DBE5F1" w:themeFill="accent1" w:themeFillTint="33"/>
            <w:vAlign w:val="center"/>
          </w:tcPr>
          <w:p w:rsidR="00220A88" w:rsidRPr="007108B0" w:rsidRDefault="00220A88" w:rsidP="00FC413B">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 xml:space="preserve">No. of villages  </w:t>
            </w:r>
          </w:p>
        </w:tc>
        <w:tc>
          <w:tcPr>
            <w:tcW w:w="1843"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Village</w:t>
            </w:r>
          </w:p>
        </w:tc>
        <w:tc>
          <w:tcPr>
            <w:tcW w:w="1842"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6</w:t>
            </w:r>
          </w:p>
        </w:tc>
      </w:tr>
      <w:tr w:rsidR="00220A88" w:rsidRPr="00FC413B" w:rsidTr="00FA3F39">
        <w:trPr>
          <w:trHeight w:val="420"/>
        </w:trPr>
        <w:tc>
          <w:tcPr>
            <w:tcW w:w="709"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3</w:t>
            </w:r>
          </w:p>
        </w:tc>
        <w:tc>
          <w:tcPr>
            <w:tcW w:w="4678" w:type="dxa"/>
            <w:vAlign w:val="center"/>
          </w:tcPr>
          <w:p w:rsidR="00220A88" w:rsidRPr="007108B0" w:rsidRDefault="00220A88" w:rsidP="00FC413B">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 xml:space="preserve">No. of HHs  </w:t>
            </w:r>
          </w:p>
        </w:tc>
        <w:tc>
          <w:tcPr>
            <w:tcW w:w="1843"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HH</w:t>
            </w:r>
          </w:p>
        </w:tc>
        <w:tc>
          <w:tcPr>
            <w:tcW w:w="1842"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67</w:t>
            </w:r>
          </w:p>
        </w:tc>
      </w:tr>
      <w:tr w:rsidR="00220A88" w:rsidRPr="00FC413B" w:rsidTr="008947D4">
        <w:tc>
          <w:tcPr>
            <w:tcW w:w="709"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4</w:t>
            </w:r>
          </w:p>
        </w:tc>
        <w:tc>
          <w:tcPr>
            <w:tcW w:w="4678" w:type="dxa"/>
            <w:shd w:val="clear" w:color="auto" w:fill="DBE5F1" w:themeFill="accent1" w:themeFillTint="33"/>
            <w:vAlign w:val="center"/>
          </w:tcPr>
          <w:p w:rsidR="00220A88" w:rsidRPr="007108B0" w:rsidRDefault="00220A88" w:rsidP="00FC413B">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 xml:space="preserve">Level of acceptance of local farmers  </w:t>
            </w:r>
          </w:p>
        </w:tc>
        <w:tc>
          <w:tcPr>
            <w:tcW w:w="1843"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w:t>
            </w:r>
          </w:p>
        </w:tc>
        <w:tc>
          <w:tcPr>
            <w:tcW w:w="1842"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100</w:t>
            </w:r>
          </w:p>
        </w:tc>
      </w:tr>
      <w:tr w:rsidR="00220A88" w:rsidRPr="00FC413B" w:rsidTr="008947D4">
        <w:trPr>
          <w:trHeight w:val="447"/>
        </w:trPr>
        <w:tc>
          <w:tcPr>
            <w:tcW w:w="709"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5</w:t>
            </w:r>
          </w:p>
        </w:tc>
        <w:tc>
          <w:tcPr>
            <w:tcW w:w="4678" w:type="dxa"/>
            <w:vAlign w:val="center"/>
          </w:tcPr>
          <w:p w:rsidR="00220A88" w:rsidRPr="007108B0" w:rsidRDefault="00220A88" w:rsidP="00FC413B">
            <w:pPr>
              <w:spacing w:after="0" w:line="240" w:lineRule="auto"/>
              <w:rPr>
                <w:rFonts w:eastAsia="Times New Roman" w:cs="Times New Roman"/>
                <w:color w:val="000000"/>
                <w:sz w:val="24"/>
                <w:szCs w:val="24"/>
              </w:rPr>
            </w:pPr>
            <w:r w:rsidRPr="007108B0">
              <w:rPr>
                <w:rFonts w:eastAsia="Times New Roman" w:cs="Times New Roman"/>
                <w:color w:val="000000"/>
                <w:sz w:val="24"/>
                <w:szCs w:val="24"/>
              </w:rPr>
              <w:t xml:space="preserve">Survival rate </w:t>
            </w:r>
          </w:p>
        </w:tc>
        <w:tc>
          <w:tcPr>
            <w:tcW w:w="1843"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w:t>
            </w:r>
          </w:p>
        </w:tc>
        <w:tc>
          <w:tcPr>
            <w:tcW w:w="1842" w:type="dxa"/>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 90</w:t>
            </w:r>
          </w:p>
        </w:tc>
      </w:tr>
      <w:tr w:rsidR="00220A88" w:rsidRPr="00FC413B" w:rsidTr="008947D4">
        <w:trPr>
          <w:trHeight w:val="335"/>
        </w:trPr>
        <w:tc>
          <w:tcPr>
            <w:tcW w:w="709" w:type="dxa"/>
            <w:shd w:val="clear" w:color="auto" w:fill="DBE5F1" w:themeFill="accent1" w:themeFillTint="33"/>
            <w:vAlign w:val="center"/>
          </w:tcPr>
          <w:p w:rsidR="00220A88" w:rsidRPr="007108B0" w:rsidRDefault="00220A88" w:rsidP="00FC413B">
            <w:pPr>
              <w:spacing w:after="0" w:line="240" w:lineRule="auto"/>
              <w:jc w:val="center"/>
              <w:rPr>
                <w:rFonts w:eastAsia="Times New Roman" w:cs="Times New Roman"/>
                <w:color w:val="000000"/>
                <w:sz w:val="24"/>
                <w:szCs w:val="24"/>
              </w:rPr>
            </w:pPr>
            <w:r w:rsidRPr="007108B0">
              <w:rPr>
                <w:rFonts w:eastAsia="Times New Roman" w:cs="Times New Roman"/>
                <w:color w:val="000000"/>
                <w:sz w:val="24"/>
                <w:szCs w:val="24"/>
              </w:rPr>
              <w:t>6</w:t>
            </w:r>
          </w:p>
        </w:tc>
        <w:tc>
          <w:tcPr>
            <w:tcW w:w="8363" w:type="dxa"/>
            <w:gridSpan w:val="3"/>
            <w:shd w:val="clear" w:color="auto" w:fill="DBE5F1" w:themeFill="accent1" w:themeFillTint="33"/>
            <w:vAlign w:val="center"/>
          </w:tcPr>
          <w:p w:rsidR="00220A88" w:rsidRPr="007108B0" w:rsidRDefault="00220A88" w:rsidP="00FC413B">
            <w:pPr>
              <w:spacing w:after="0" w:line="240" w:lineRule="auto"/>
              <w:rPr>
                <w:rFonts w:eastAsia="Times New Roman" w:cs="Times New Roman"/>
                <w:color w:val="000000"/>
                <w:sz w:val="24"/>
                <w:szCs w:val="24"/>
              </w:rPr>
            </w:pPr>
            <w:r w:rsidRPr="00FC413B">
              <w:rPr>
                <w:rFonts w:eastAsia="Times New Roman" w:cs="Times New Roman"/>
                <w:color w:val="000000"/>
                <w:sz w:val="24"/>
                <w:szCs w:val="24"/>
              </w:rPr>
              <w:t xml:space="preserve">Planting location: Planted on boundary land between protection forest and agricultural land  </w:t>
            </w:r>
          </w:p>
        </w:tc>
      </w:tr>
    </w:tbl>
    <w:p w:rsidR="00220A88" w:rsidRDefault="00732F78" w:rsidP="00732F78">
      <w:pPr>
        <w:pStyle w:val="1"/>
        <w:keepNext w:val="0"/>
        <w:keepLines w:val="0"/>
        <w:numPr>
          <w:ilvl w:val="0"/>
          <w:numId w:val="9"/>
        </w:numPr>
        <w:spacing w:before="240" w:after="240" w:line="240" w:lineRule="auto"/>
        <w:jc w:val="center"/>
        <w:rPr>
          <w:rFonts w:cs="Times New Roman"/>
          <w:sz w:val="24"/>
          <w:szCs w:val="24"/>
        </w:rPr>
      </w:pPr>
      <w:bookmarkStart w:id="9" w:name="_Toc37927894"/>
      <w:r>
        <w:rPr>
          <w:rFonts w:cs="Times New Roman"/>
          <w:sz w:val="24"/>
          <w:szCs w:val="24"/>
        </w:rPr>
        <w:t>ACHIEVEMENT</w:t>
      </w:r>
      <w:bookmarkEnd w:id="9"/>
    </w:p>
    <w:p w:rsidR="00531D57" w:rsidRPr="00531D57" w:rsidRDefault="006F7C0B" w:rsidP="00531D57">
      <w:pPr>
        <w:spacing w:after="120" w:line="240" w:lineRule="auto"/>
        <w:jc w:val="both"/>
        <w:rPr>
          <w:rFonts w:eastAsia="Cambria" w:cs="Arial"/>
          <w:sz w:val="24"/>
        </w:rPr>
      </w:pPr>
      <w:r w:rsidRPr="006F7C0B">
        <w:rPr>
          <w:rFonts w:eastAsia="Cambria" w:cs="Arial"/>
          <w:sz w:val="24"/>
        </w:rPr>
        <w:t>At this point</w:t>
      </w:r>
      <w:r>
        <w:rPr>
          <w:rFonts w:eastAsia="Cambria" w:cs="Arial"/>
          <w:sz w:val="24"/>
        </w:rPr>
        <w:t xml:space="preserve"> in time</w:t>
      </w:r>
      <w:r w:rsidR="00584454">
        <w:rPr>
          <w:rFonts w:eastAsia="Cambria" w:cs="Arial"/>
          <w:sz w:val="24"/>
        </w:rPr>
        <w:t>, it</w:t>
      </w:r>
      <w:r w:rsidR="00531D57" w:rsidRPr="00531D57">
        <w:rPr>
          <w:rFonts w:eastAsia="Cambria" w:cs="Arial"/>
          <w:sz w:val="24"/>
        </w:rPr>
        <w:t xml:space="preserve"> is </w:t>
      </w:r>
      <w:r w:rsidR="00B8429C">
        <w:rPr>
          <w:rFonts w:eastAsia="Cambria" w:cs="Arial"/>
          <w:sz w:val="24"/>
        </w:rPr>
        <w:t>too</w:t>
      </w:r>
      <w:r w:rsidR="00531D57" w:rsidRPr="00531D57">
        <w:rPr>
          <w:rFonts w:eastAsia="Cambria" w:cs="Arial"/>
          <w:sz w:val="24"/>
        </w:rPr>
        <w:t xml:space="preserve"> early to evaluate the economic impact</w:t>
      </w:r>
      <w:r w:rsidR="005E2550">
        <w:rPr>
          <w:rFonts w:eastAsia="Cambria" w:cs="Arial"/>
          <w:sz w:val="24"/>
        </w:rPr>
        <w:t xml:space="preserve">, gained mainly from edible </w:t>
      </w:r>
      <w:r w:rsidR="00C2315A">
        <w:rPr>
          <w:rFonts w:eastAsia="Cambria" w:cs="Arial"/>
          <w:sz w:val="24"/>
        </w:rPr>
        <w:t>seeds and tim</w:t>
      </w:r>
      <w:r w:rsidR="00DD2F45">
        <w:rPr>
          <w:rFonts w:eastAsia="Cambria" w:cs="Arial"/>
          <w:sz w:val="24"/>
        </w:rPr>
        <w:t>ber</w:t>
      </w:r>
      <w:r w:rsidR="00531D57" w:rsidRPr="00531D57">
        <w:rPr>
          <w:rFonts w:eastAsia="Cambria" w:cs="Arial"/>
          <w:sz w:val="24"/>
        </w:rPr>
        <w:t xml:space="preserve"> </w:t>
      </w:r>
      <w:r w:rsidRPr="006F7C0B">
        <w:rPr>
          <w:rFonts w:eastAsia="Cambria" w:cs="Arial"/>
          <w:sz w:val="24"/>
        </w:rPr>
        <w:t xml:space="preserve">as only </w:t>
      </w:r>
      <w:r>
        <w:rPr>
          <w:rFonts w:eastAsia="Cambria" w:cs="Arial"/>
          <w:sz w:val="24"/>
        </w:rPr>
        <w:t>one and a half years</w:t>
      </w:r>
      <w:r w:rsidRPr="006F7C0B">
        <w:rPr>
          <w:rFonts w:eastAsia="Cambria" w:cs="Arial"/>
          <w:sz w:val="24"/>
        </w:rPr>
        <w:t xml:space="preserve"> </w:t>
      </w:r>
      <w:r>
        <w:rPr>
          <w:rFonts w:eastAsia="Cambria" w:cs="Arial"/>
          <w:sz w:val="24"/>
        </w:rPr>
        <w:t>have passed since the boundary trees were</w:t>
      </w:r>
      <w:r w:rsidRPr="006F7C0B">
        <w:rPr>
          <w:rFonts w:eastAsia="Cambria" w:cs="Arial"/>
          <w:sz w:val="24"/>
        </w:rPr>
        <w:t xml:space="preserve"> planted</w:t>
      </w:r>
      <w:r w:rsidR="00531D57" w:rsidRPr="00531D57">
        <w:rPr>
          <w:rFonts w:eastAsia="Cambria" w:cs="Arial"/>
          <w:sz w:val="24"/>
        </w:rPr>
        <w:t xml:space="preserve">. However, </w:t>
      </w:r>
      <w:r w:rsidR="00531D57">
        <w:rPr>
          <w:rFonts w:eastAsia="Cambria" w:cs="Arial"/>
          <w:sz w:val="24"/>
        </w:rPr>
        <w:t xml:space="preserve">there are some </w:t>
      </w:r>
      <w:r w:rsidR="005E2550">
        <w:rPr>
          <w:rFonts w:eastAsia="Cambria" w:cs="Arial"/>
          <w:sz w:val="24"/>
        </w:rPr>
        <w:t>initial achievements presented below.</w:t>
      </w:r>
      <w:r w:rsidR="00531D57">
        <w:rPr>
          <w:rFonts w:eastAsia="Cambria" w:cs="Arial"/>
          <w:sz w:val="24"/>
        </w:rPr>
        <w:t xml:space="preserve"> </w:t>
      </w:r>
    </w:p>
    <w:p w:rsidR="008E7079" w:rsidRPr="008E7079" w:rsidRDefault="002B796A" w:rsidP="008E7079">
      <w:pPr>
        <w:pStyle w:val="2"/>
        <w:numPr>
          <w:ilvl w:val="0"/>
          <w:numId w:val="11"/>
        </w:numPr>
        <w:rPr>
          <w:szCs w:val="24"/>
        </w:rPr>
      </w:pPr>
      <w:bookmarkStart w:id="10" w:name="_Toc37927895"/>
      <w:r>
        <w:rPr>
          <w:szCs w:val="24"/>
        </w:rPr>
        <w:t>MANAGEMENT LIVESTOCK DAMAGE</w:t>
      </w:r>
      <w:bookmarkEnd w:id="10"/>
    </w:p>
    <w:p w:rsidR="00220A88" w:rsidRPr="00531D57" w:rsidRDefault="008462A0" w:rsidP="00531D57">
      <w:pPr>
        <w:spacing w:after="120" w:line="240" w:lineRule="auto"/>
        <w:jc w:val="both"/>
        <w:rPr>
          <w:rFonts w:eastAsia="Cambria" w:cs="Arial"/>
          <w:sz w:val="24"/>
        </w:rPr>
      </w:pPr>
      <w:r>
        <w:rPr>
          <w:rFonts w:eastAsia="Cambria" w:cs="Arial"/>
          <w:sz w:val="24"/>
        </w:rPr>
        <w:t>Livestock</w:t>
      </w:r>
      <w:r w:rsidR="00F437AB">
        <w:rPr>
          <w:rFonts w:eastAsia="Cambria" w:cs="Arial"/>
          <w:sz w:val="24"/>
        </w:rPr>
        <w:t xml:space="preserve">, </w:t>
      </w:r>
      <w:r w:rsidR="00C2315A">
        <w:rPr>
          <w:rFonts w:eastAsia="Cambria" w:cs="Arial"/>
          <w:sz w:val="24"/>
        </w:rPr>
        <w:t>refer</w:t>
      </w:r>
      <w:r>
        <w:rPr>
          <w:rFonts w:eastAsia="Cambria" w:cs="Arial"/>
          <w:sz w:val="24"/>
        </w:rPr>
        <w:t>red</w:t>
      </w:r>
      <w:r w:rsidR="00C2315A">
        <w:rPr>
          <w:rFonts w:eastAsia="Cambria" w:cs="Arial"/>
          <w:sz w:val="24"/>
        </w:rPr>
        <w:t xml:space="preserve"> </w:t>
      </w:r>
      <w:r w:rsidR="00F437AB">
        <w:rPr>
          <w:rFonts w:eastAsia="Cambria" w:cs="Arial"/>
          <w:sz w:val="24"/>
        </w:rPr>
        <w:t>mostly</w:t>
      </w:r>
      <w:r w:rsidR="00732F78">
        <w:rPr>
          <w:rFonts w:eastAsia="Cambria" w:cs="Arial"/>
          <w:sz w:val="24"/>
        </w:rPr>
        <w:t xml:space="preserve"> </w:t>
      </w:r>
      <w:r w:rsidR="00C2315A">
        <w:rPr>
          <w:rFonts w:eastAsia="Cambria" w:cs="Arial"/>
          <w:sz w:val="24"/>
        </w:rPr>
        <w:t>to</w:t>
      </w:r>
      <w:r w:rsidR="00732F78">
        <w:rPr>
          <w:rFonts w:eastAsia="Cambria" w:cs="Arial"/>
          <w:sz w:val="24"/>
        </w:rPr>
        <w:t xml:space="preserve"> buffalos and goats</w:t>
      </w:r>
      <w:r w:rsidR="008E7079">
        <w:rPr>
          <w:rFonts w:eastAsia="Cambria" w:cs="Arial"/>
          <w:sz w:val="24"/>
        </w:rPr>
        <w:t xml:space="preserve"> </w:t>
      </w:r>
      <w:r w:rsidR="00C2315A">
        <w:rPr>
          <w:rFonts w:eastAsia="Cambria" w:cs="Arial"/>
          <w:sz w:val="24"/>
        </w:rPr>
        <w:t>raised by</w:t>
      </w:r>
      <w:r w:rsidR="00F437AB">
        <w:rPr>
          <w:rFonts w:eastAsia="Cambria" w:cs="Arial"/>
          <w:sz w:val="24"/>
        </w:rPr>
        <w:t xml:space="preserve"> villagers, </w:t>
      </w:r>
      <w:r w:rsidR="00243155">
        <w:rPr>
          <w:rFonts w:eastAsia="Cambria" w:cs="Arial"/>
          <w:sz w:val="24"/>
        </w:rPr>
        <w:t xml:space="preserve">can be the most serious problem </w:t>
      </w:r>
      <w:r w:rsidR="008D081E">
        <w:rPr>
          <w:rFonts w:eastAsia="Cambria" w:cs="Arial"/>
          <w:sz w:val="24"/>
        </w:rPr>
        <w:t>destroying planted trees</w:t>
      </w:r>
      <w:r w:rsidR="00AC0D40">
        <w:rPr>
          <w:rFonts w:eastAsia="Cambria" w:cs="Arial"/>
          <w:sz w:val="24"/>
        </w:rPr>
        <w:t xml:space="preserve"> and crops</w:t>
      </w:r>
      <w:r w:rsidR="008D081E">
        <w:rPr>
          <w:rFonts w:eastAsia="Cambria" w:cs="Arial"/>
          <w:sz w:val="24"/>
        </w:rPr>
        <w:t xml:space="preserve"> </w:t>
      </w:r>
      <w:r w:rsidR="00243155">
        <w:rPr>
          <w:rFonts w:eastAsia="Cambria" w:cs="Arial"/>
          <w:sz w:val="24"/>
        </w:rPr>
        <w:t>here in Phuc Khoa Commune</w:t>
      </w:r>
      <w:r w:rsidR="00F437AB">
        <w:rPr>
          <w:rFonts w:eastAsia="Cambria" w:cs="Arial"/>
          <w:sz w:val="24"/>
        </w:rPr>
        <w:t xml:space="preserve">. </w:t>
      </w:r>
      <w:r w:rsidR="00CF647D" w:rsidRPr="001C235F">
        <w:rPr>
          <w:rFonts w:eastAsia="Cambria" w:cs="Arial"/>
          <w:i/>
          <w:sz w:val="24"/>
        </w:rPr>
        <w:t>Michelia</w:t>
      </w:r>
      <w:r w:rsidR="00CF647D">
        <w:rPr>
          <w:rFonts w:eastAsia="Cambria" w:cs="Arial"/>
          <w:sz w:val="24"/>
        </w:rPr>
        <w:t xml:space="preserve"> species is vulnerable to livestock damage through browsing; f</w:t>
      </w:r>
      <w:r w:rsidR="00734CB1">
        <w:rPr>
          <w:rFonts w:eastAsia="Cambria" w:cs="Arial"/>
          <w:sz w:val="24"/>
        </w:rPr>
        <w:t xml:space="preserve">armers reported that buffalos and goats like eating </w:t>
      </w:r>
      <w:r w:rsidR="00734CB1" w:rsidRPr="00734CB1">
        <w:rPr>
          <w:rFonts w:eastAsia="Cambria" w:cs="Arial"/>
          <w:i/>
          <w:sz w:val="24"/>
        </w:rPr>
        <w:t>Michelia</w:t>
      </w:r>
      <w:r w:rsidR="00734CB1">
        <w:rPr>
          <w:rFonts w:eastAsia="Cambria" w:cs="Arial"/>
          <w:sz w:val="24"/>
        </w:rPr>
        <w:t xml:space="preserve"> leaves and possibly stepping on the trees. </w:t>
      </w:r>
      <w:r w:rsidR="00F437AB">
        <w:rPr>
          <w:rFonts w:eastAsia="Cambria" w:cs="Arial"/>
          <w:sz w:val="24"/>
        </w:rPr>
        <w:t xml:space="preserve">According to </w:t>
      </w:r>
      <w:r w:rsidR="009D2CD2">
        <w:rPr>
          <w:rFonts w:eastAsia="Cambria" w:cs="Arial"/>
          <w:sz w:val="24"/>
        </w:rPr>
        <w:t>the Socio-economic Survey conducted by the SNRM Project in 2016, the number of buffalos and goats in Phuc Khoa c</w:t>
      </w:r>
      <w:r w:rsidR="009E17B3">
        <w:rPr>
          <w:rFonts w:eastAsia="Cambria" w:cs="Arial"/>
          <w:sz w:val="24"/>
        </w:rPr>
        <w:t>o</w:t>
      </w:r>
      <w:r w:rsidR="007D33BE">
        <w:rPr>
          <w:rFonts w:eastAsia="Cambria" w:cs="Arial"/>
          <w:sz w:val="24"/>
        </w:rPr>
        <w:t>mmune reached</w:t>
      </w:r>
      <w:r w:rsidR="009D2CD2">
        <w:rPr>
          <w:rFonts w:eastAsia="Cambria" w:cs="Arial"/>
          <w:sz w:val="24"/>
        </w:rPr>
        <w:t xml:space="preserve"> 550</w:t>
      </w:r>
      <w:r w:rsidR="007D33BE">
        <w:rPr>
          <w:rFonts w:eastAsia="Cambria" w:cs="Arial"/>
          <w:sz w:val="24"/>
        </w:rPr>
        <w:t xml:space="preserve"> heads</w:t>
      </w:r>
      <w:r w:rsidR="009D2CD2">
        <w:rPr>
          <w:rFonts w:eastAsia="Cambria" w:cs="Arial"/>
          <w:sz w:val="24"/>
        </w:rPr>
        <w:t xml:space="preserve">. </w:t>
      </w:r>
      <w:r w:rsidR="008D081E">
        <w:rPr>
          <w:rFonts w:eastAsia="Cambria" w:cs="Arial"/>
          <w:sz w:val="24"/>
        </w:rPr>
        <w:t xml:space="preserve">Big animals seem less and less being raised by farmers over years. </w:t>
      </w:r>
      <w:r w:rsidR="001C2E17">
        <w:rPr>
          <w:rFonts w:eastAsia="Cambria" w:cs="Arial"/>
          <w:sz w:val="24"/>
        </w:rPr>
        <w:t>The reason is that t</w:t>
      </w:r>
      <w:r w:rsidR="00243155">
        <w:rPr>
          <w:rFonts w:eastAsia="Cambria" w:cs="Arial"/>
          <w:sz w:val="24"/>
        </w:rPr>
        <w:t xml:space="preserve">here is </w:t>
      </w:r>
      <w:r w:rsidR="008B1D24">
        <w:rPr>
          <w:rFonts w:eastAsia="Cambria" w:cs="Arial"/>
          <w:sz w:val="24"/>
        </w:rPr>
        <w:t>less pasture</w:t>
      </w:r>
      <w:r w:rsidR="00243155">
        <w:rPr>
          <w:rFonts w:eastAsia="Cambria" w:cs="Arial"/>
          <w:sz w:val="24"/>
        </w:rPr>
        <w:t xml:space="preserve"> area for </w:t>
      </w:r>
      <w:r w:rsidR="009D2CD2">
        <w:rPr>
          <w:rFonts w:eastAsia="Cambria" w:cs="Arial"/>
          <w:sz w:val="24"/>
        </w:rPr>
        <w:t>grazing livestock</w:t>
      </w:r>
      <w:r w:rsidR="001C2E17">
        <w:rPr>
          <w:rFonts w:eastAsia="Cambria" w:cs="Arial"/>
          <w:sz w:val="24"/>
        </w:rPr>
        <w:t>. A</w:t>
      </w:r>
      <w:r w:rsidR="009E17B3">
        <w:rPr>
          <w:rFonts w:eastAsia="Cambria" w:cs="Arial"/>
          <w:sz w:val="24"/>
        </w:rPr>
        <w:t>nimals</w:t>
      </w:r>
      <w:r w:rsidR="000F7745">
        <w:rPr>
          <w:rFonts w:eastAsia="Cambria" w:cs="Arial"/>
          <w:sz w:val="24"/>
        </w:rPr>
        <w:t>, particularly buffalos,</w:t>
      </w:r>
      <w:r w:rsidR="009E17B3">
        <w:rPr>
          <w:rFonts w:eastAsia="Cambria" w:cs="Arial"/>
          <w:sz w:val="24"/>
        </w:rPr>
        <w:t xml:space="preserve"> were often grazed and watched by kids on agricultural land and forestry land including protection forest. </w:t>
      </w:r>
    </w:p>
    <w:p w:rsidR="002224AA" w:rsidRPr="00531D57" w:rsidRDefault="005E2B9F" w:rsidP="00531D57">
      <w:pPr>
        <w:spacing w:after="120" w:line="240" w:lineRule="auto"/>
        <w:jc w:val="both"/>
        <w:rPr>
          <w:rFonts w:eastAsia="Cambria" w:cs="Arial"/>
          <w:sz w:val="24"/>
        </w:rPr>
      </w:pPr>
      <w:r>
        <w:rPr>
          <w:rFonts w:eastAsia="Cambria" w:cs="Arial"/>
          <w:sz w:val="24"/>
        </w:rPr>
        <w:t>The SNRM Project has proposed and encouraged villages to apply several m</w:t>
      </w:r>
      <w:r w:rsidR="002224AA" w:rsidRPr="00531D57">
        <w:rPr>
          <w:rFonts w:eastAsia="Cambria" w:cs="Arial"/>
          <w:sz w:val="24"/>
        </w:rPr>
        <w:t>anagement measure</w:t>
      </w:r>
      <w:r>
        <w:rPr>
          <w:rFonts w:eastAsia="Cambria" w:cs="Arial"/>
          <w:sz w:val="24"/>
        </w:rPr>
        <w:t>s</w:t>
      </w:r>
      <w:r w:rsidR="00DC0E03">
        <w:rPr>
          <w:rFonts w:eastAsia="Cambria" w:cs="Arial"/>
          <w:sz w:val="24"/>
        </w:rPr>
        <w:t xml:space="preserve"> below. Boundary trees damaged by animals reported only few cases or about 2-3% of planted trees.</w:t>
      </w:r>
    </w:p>
    <w:p w:rsidR="00311293" w:rsidRDefault="00601051" w:rsidP="00601051">
      <w:pPr>
        <w:pStyle w:val="a3"/>
        <w:numPr>
          <w:ilvl w:val="0"/>
          <w:numId w:val="3"/>
        </w:numPr>
        <w:spacing w:before="120" w:after="120" w:line="240" w:lineRule="auto"/>
        <w:jc w:val="both"/>
        <w:rPr>
          <w:rFonts w:cs="Times New Roman"/>
          <w:sz w:val="24"/>
          <w:szCs w:val="24"/>
        </w:rPr>
      </w:pPr>
      <w:r w:rsidRPr="00601051">
        <w:rPr>
          <w:rFonts w:cs="Times New Roman"/>
          <w:sz w:val="24"/>
          <w:szCs w:val="24"/>
        </w:rPr>
        <w:lastRenderedPageBreak/>
        <w:t>Education of communities</w:t>
      </w:r>
      <w:r w:rsidR="00782023">
        <w:rPr>
          <w:rFonts w:cs="Times New Roman"/>
          <w:sz w:val="24"/>
          <w:szCs w:val="24"/>
        </w:rPr>
        <w:t>, particularly</w:t>
      </w:r>
      <w:r w:rsidR="006F7C0B">
        <w:rPr>
          <w:rFonts w:cs="Times New Roman"/>
          <w:sz w:val="24"/>
          <w:szCs w:val="24"/>
          <w:lang w:eastAsia="ja-JP"/>
        </w:rPr>
        <w:t xml:space="preserve"> </w:t>
      </w:r>
      <w:r w:rsidR="00940EE6">
        <w:rPr>
          <w:rFonts w:cs="Times New Roman"/>
          <w:sz w:val="24"/>
          <w:szCs w:val="24"/>
          <w:lang w:eastAsia="ja-JP"/>
        </w:rPr>
        <w:t>for</w:t>
      </w:r>
      <w:r w:rsidR="00940EE6">
        <w:rPr>
          <w:rFonts w:cs="Times New Roman"/>
          <w:sz w:val="24"/>
          <w:szCs w:val="24"/>
        </w:rPr>
        <w:t xml:space="preserve"> young</w:t>
      </w:r>
      <w:r w:rsidR="00782023">
        <w:rPr>
          <w:rFonts w:cs="Times New Roman"/>
          <w:sz w:val="24"/>
          <w:szCs w:val="24"/>
        </w:rPr>
        <w:t xml:space="preserve"> children,</w:t>
      </w:r>
      <w:r w:rsidRPr="00601051">
        <w:rPr>
          <w:rFonts w:cs="Times New Roman"/>
          <w:sz w:val="24"/>
          <w:szCs w:val="24"/>
        </w:rPr>
        <w:t xml:space="preserve"> on recommended livestock management pr</w:t>
      </w:r>
      <w:r w:rsidR="00A0192B">
        <w:rPr>
          <w:rFonts w:cs="Times New Roman"/>
          <w:sz w:val="24"/>
          <w:szCs w:val="24"/>
        </w:rPr>
        <w:t xml:space="preserve">actices like tethering and close-watching </w:t>
      </w:r>
      <w:r w:rsidRPr="00601051">
        <w:rPr>
          <w:rFonts w:cs="Times New Roman"/>
          <w:sz w:val="24"/>
          <w:szCs w:val="24"/>
        </w:rPr>
        <w:t xml:space="preserve">grazing during </w:t>
      </w:r>
      <w:r w:rsidR="00940EE6">
        <w:rPr>
          <w:rFonts w:cs="Times New Roman" w:hint="eastAsia"/>
          <w:sz w:val="24"/>
          <w:szCs w:val="24"/>
          <w:lang w:eastAsia="ja-JP"/>
        </w:rPr>
        <w:t xml:space="preserve">the </w:t>
      </w:r>
      <w:r w:rsidRPr="00601051">
        <w:rPr>
          <w:rFonts w:cs="Times New Roman"/>
          <w:sz w:val="24"/>
          <w:szCs w:val="24"/>
        </w:rPr>
        <w:t xml:space="preserve">period when trees are vulnerable to livestock </w:t>
      </w:r>
      <w:r w:rsidR="00940EE6">
        <w:rPr>
          <w:rFonts w:cs="Times New Roman"/>
          <w:sz w:val="24"/>
          <w:szCs w:val="24"/>
        </w:rPr>
        <w:t>feeding</w:t>
      </w:r>
      <w:r w:rsidRPr="00601051">
        <w:rPr>
          <w:rFonts w:cs="Times New Roman"/>
          <w:sz w:val="24"/>
          <w:szCs w:val="24"/>
        </w:rPr>
        <w:t xml:space="preserve">. </w:t>
      </w:r>
      <w:r w:rsidR="00DE1B78">
        <w:rPr>
          <w:rFonts w:cs="Times New Roman"/>
          <w:sz w:val="24"/>
          <w:szCs w:val="24"/>
        </w:rPr>
        <w:t xml:space="preserve">As it was rather difficult to gather children for meetings, parents were always asked at village meetings to educate their children for newly planted tree protection. </w:t>
      </w:r>
    </w:p>
    <w:p w:rsidR="00311293" w:rsidRDefault="00601051" w:rsidP="00601051">
      <w:pPr>
        <w:pStyle w:val="a3"/>
        <w:numPr>
          <w:ilvl w:val="0"/>
          <w:numId w:val="3"/>
        </w:numPr>
        <w:spacing w:before="120" w:after="120" w:line="240" w:lineRule="auto"/>
        <w:jc w:val="both"/>
        <w:rPr>
          <w:rFonts w:cs="Times New Roman"/>
          <w:sz w:val="24"/>
          <w:szCs w:val="24"/>
        </w:rPr>
      </w:pPr>
      <w:r w:rsidRPr="00601051">
        <w:rPr>
          <w:rFonts w:cs="Times New Roman"/>
          <w:sz w:val="24"/>
          <w:szCs w:val="24"/>
        </w:rPr>
        <w:t>Plac</w:t>
      </w:r>
      <w:r w:rsidR="0047151D">
        <w:rPr>
          <w:rFonts w:cs="Times New Roman"/>
          <w:sz w:val="24"/>
          <w:szCs w:val="24"/>
        </w:rPr>
        <w:t xml:space="preserve">ement of </w:t>
      </w:r>
      <w:r w:rsidR="008B1D24">
        <w:rPr>
          <w:rFonts w:cs="Times New Roman"/>
          <w:sz w:val="24"/>
          <w:szCs w:val="24"/>
        </w:rPr>
        <w:t>fence around</w:t>
      </w:r>
      <w:r w:rsidR="0047151D">
        <w:rPr>
          <w:rFonts w:cs="Times New Roman"/>
          <w:sz w:val="24"/>
          <w:szCs w:val="24"/>
        </w:rPr>
        <w:t xml:space="preserve"> </w:t>
      </w:r>
      <w:r w:rsidRPr="00601051">
        <w:rPr>
          <w:rFonts w:cs="Times New Roman"/>
          <w:sz w:val="24"/>
          <w:szCs w:val="24"/>
        </w:rPr>
        <w:t>individual trees</w:t>
      </w:r>
      <w:r w:rsidR="00940EE6">
        <w:rPr>
          <w:rFonts w:cs="Times New Roman"/>
          <w:sz w:val="24"/>
          <w:szCs w:val="24"/>
        </w:rPr>
        <w:t xml:space="preserve"> for protection</w:t>
      </w:r>
      <w:r w:rsidR="0047151D">
        <w:rPr>
          <w:rFonts w:cs="Times New Roman"/>
          <w:sz w:val="24"/>
          <w:szCs w:val="24"/>
        </w:rPr>
        <w:t xml:space="preserve"> (see Photos </w:t>
      </w:r>
      <w:r w:rsidR="0047151D" w:rsidRPr="00D06569">
        <w:rPr>
          <w:rFonts w:cs="Times New Roman"/>
          <w:sz w:val="24"/>
          <w:szCs w:val="24"/>
        </w:rPr>
        <w:t>1 and 2</w:t>
      </w:r>
      <w:r w:rsidR="0047151D">
        <w:rPr>
          <w:rFonts w:cs="Times New Roman"/>
          <w:sz w:val="24"/>
          <w:szCs w:val="24"/>
        </w:rPr>
        <w:t xml:space="preserve">). Farmers just simply needed </w:t>
      </w:r>
      <w:r w:rsidR="001E3B51">
        <w:rPr>
          <w:rFonts w:cs="Times New Roman"/>
          <w:sz w:val="24"/>
          <w:szCs w:val="24"/>
        </w:rPr>
        <w:t>to cut off the bottom of a 50kg-</w:t>
      </w:r>
      <w:r w:rsidR="0047151D">
        <w:rPr>
          <w:rFonts w:cs="Times New Roman"/>
          <w:sz w:val="24"/>
          <w:szCs w:val="24"/>
        </w:rPr>
        <w:t xml:space="preserve">size rice sack and </w:t>
      </w:r>
      <w:r w:rsidR="001E3B51">
        <w:rPr>
          <w:rFonts w:cs="Times New Roman"/>
          <w:sz w:val="24"/>
          <w:szCs w:val="24"/>
        </w:rPr>
        <w:t xml:space="preserve">cover the tree using </w:t>
      </w:r>
      <w:r w:rsidR="0047151D">
        <w:rPr>
          <w:rFonts w:cs="Times New Roman"/>
          <w:sz w:val="24"/>
          <w:szCs w:val="24"/>
        </w:rPr>
        <w:t>4 sticks</w:t>
      </w:r>
      <w:r w:rsidR="001E3B51">
        <w:rPr>
          <w:rFonts w:cs="Times New Roman"/>
          <w:sz w:val="24"/>
          <w:szCs w:val="24"/>
        </w:rPr>
        <w:t xml:space="preserve">. </w:t>
      </w:r>
      <w:r w:rsidR="0047151D">
        <w:rPr>
          <w:rFonts w:cs="Times New Roman"/>
          <w:sz w:val="24"/>
          <w:szCs w:val="24"/>
        </w:rPr>
        <w:t xml:space="preserve">This measure is easy to apply, but trees were protected very well from animal damage. Buffalos, particularly goats, cannot see the trees and then no try to destroy the bag.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066"/>
        <w:gridCol w:w="1261"/>
      </w:tblGrid>
      <w:tr w:rsidR="00F60167" w:rsidTr="00F60167">
        <w:tc>
          <w:tcPr>
            <w:tcW w:w="4296" w:type="dxa"/>
          </w:tcPr>
          <w:p w:rsidR="00F60167" w:rsidRDefault="00F60167" w:rsidP="00940EE6">
            <w:pPr>
              <w:spacing w:before="120" w:after="120"/>
              <w:rPr>
                <w:rFonts w:cs="Times New Roman"/>
                <w:sz w:val="24"/>
                <w:szCs w:val="24"/>
              </w:rPr>
            </w:pPr>
            <w:r w:rsidRPr="009A465E">
              <w:rPr>
                <w:noProof/>
                <w:lang w:eastAsia="ja-JP"/>
              </w:rPr>
              <w:drawing>
                <wp:inline distT="0" distB="0" distL="0" distR="0" wp14:anchorId="651C2A27" wp14:editId="048A192D">
                  <wp:extent cx="2590800" cy="2479399"/>
                  <wp:effectExtent l="0" t="0" r="0" b="0"/>
                  <wp:docPr id="23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4662" cy="2483095"/>
                          </a:xfrm>
                          <a:prstGeom prst="rect">
                            <a:avLst/>
                          </a:prstGeom>
                          <a:noFill/>
                          <a:ln>
                            <a:noFill/>
                          </a:ln>
                          <a:extLst/>
                        </pic:spPr>
                      </pic:pic>
                    </a:graphicData>
                  </a:graphic>
                </wp:inline>
              </w:drawing>
            </w:r>
          </w:p>
        </w:tc>
        <w:tc>
          <w:tcPr>
            <w:tcW w:w="3066" w:type="dxa"/>
          </w:tcPr>
          <w:p w:rsidR="00F60167" w:rsidRPr="009A465E" w:rsidRDefault="00F60167" w:rsidP="00940EE6">
            <w:pPr>
              <w:spacing w:before="120" w:after="120"/>
              <w:rPr>
                <w:noProof/>
              </w:rPr>
            </w:pPr>
            <w:r w:rsidRPr="009A465E">
              <w:rPr>
                <w:noProof/>
                <w:lang w:eastAsia="ja-JP"/>
              </w:rPr>
              <w:drawing>
                <wp:inline distT="0" distB="0" distL="0" distR="0" wp14:anchorId="40F48241" wp14:editId="7F35C636">
                  <wp:extent cx="1805411" cy="2479853"/>
                  <wp:effectExtent l="0" t="0" r="4445" b="0"/>
                  <wp:docPr id="2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8399" cy="2483958"/>
                          </a:xfrm>
                          <a:prstGeom prst="rect">
                            <a:avLst/>
                          </a:prstGeom>
                          <a:noFill/>
                          <a:ln>
                            <a:noFill/>
                          </a:ln>
                          <a:extLst/>
                        </pic:spPr>
                      </pic:pic>
                    </a:graphicData>
                  </a:graphic>
                </wp:inline>
              </w:drawing>
            </w:r>
          </w:p>
        </w:tc>
        <w:tc>
          <w:tcPr>
            <w:tcW w:w="1261" w:type="dxa"/>
          </w:tcPr>
          <w:p w:rsidR="00F60167" w:rsidRDefault="00F60167" w:rsidP="00940EE6">
            <w:pPr>
              <w:spacing w:before="120" w:after="120"/>
              <w:rPr>
                <w:rFonts w:cs="Times New Roman"/>
                <w:sz w:val="24"/>
                <w:szCs w:val="24"/>
              </w:rPr>
            </w:pPr>
          </w:p>
        </w:tc>
      </w:tr>
      <w:tr w:rsidR="00F60167" w:rsidTr="00940EE6">
        <w:tc>
          <w:tcPr>
            <w:tcW w:w="7362" w:type="dxa"/>
            <w:gridSpan w:val="2"/>
          </w:tcPr>
          <w:p w:rsidR="00F60167" w:rsidRPr="009A465E" w:rsidRDefault="00F60167" w:rsidP="00940EE6">
            <w:pPr>
              <w:spacing w:before="120" w:after="120"/>
              <w:rPr>
                <w:noProof/>
              </w:rPr>
            </w:pPr>
            <w:r>
              <w:rPr>
                <w:noProof/>
                <w:sz w:val="20"/>
                <w:szCs w:val="20"/>
              </w:rPr>
              <w:t>Photos 1 and 2: Management</w:t>
            </w:r>
            <w:r w:rsidRPr="0047151D">
              <w:rPr>
                <w:noProof/>
                <w:sz w:val="20"/>
                <w:szCs w:val="20"/>
              </w:rPr>
              <w:t xml:space="preserve"> measure for newly planted trees from animal damage</w:t>
            </w:r>
          </w:p>
        </w:tc>
        <w:tc>
          <w:tcPr>
            <w:tcW w:w="1261" w:type="dxa"/>
          </w:tcPr>
          <w:p w:rsidR="00F60167" w:rsidRPr="009A465E" w:rsidRDefault="00F60167" w:rsidP="00940EE6">
            <w:pPr>
              <w:spacing w:before="120" w:after="120"/>
              <w:rPr>
                <w:noProof/>
              </w:rPr>
            </w:pPr>
          </w:p>
        </w:tc>
      </w:tr>
    </w:tbl>
    <w:p w:rsidR="00601051" w:rsidRDefault="00601051" w:rsidP="00601051">
      <w:pPr>
        <w:pStyle w:val="a3"/>
        <w:numPr>
          <w:ilvl w:val="0"/>
          <w:numId w:val="3"/>
        </w:numPr>
        <w:spacing w:before="120" w:after="120" w:line="240" w:lineRule="auto"/>
        <w:jc w:val="both"/>
        <w:rPr>
          <w:rFonts w:cs="Times New Roman"/>
          <w:sz w:val="24"/>
          <w:szCs w:val="24"/>
        </w:rPr>
      </w:pPr>
      <w:r w:rsidRPr="00601051">
        <w:rPr>
          <w:rFonts w:cs="Times New Roman"/>
          <w:sz w:val="24"/>
          <w:szCs w:val="24"/>
        </w:rPr>
        <w:t xml:space="preserve">Enforcement of community by </w:t>
      </w:r>
      <w:r w:rsidR="00D41AA1">
        <w:rPr>
          <w:rFonts w:cs="Times New Roman"/>
          <w:sz w:val="24"/>
          <w:szCs w:val="24"/>
        </w:rPr>
        <w:t>village regulations</w:t>
      </w:r>
      <w:r w:rsidRPr="00601051">
        <w:rPr>
          <w:rFonts w:cs="Times New Roman"/>
          <w:sz w:val="24"/>
          <w:szCs w:val="24"/>
        </w:rPr>
        <w:t xml:space="preserve"> </w:t>
      </w:r>
      <w:r w:rsidR="00CF647D">
        <w:rPr>
          <w:rFonts w:cs="Times New Roman"/>
          <w:sz w:val="24"/>
          <w:szCs w:val="24"/>
        </w:rPr>
        <w:t xml:space="preserve">for livestock management. All livestock owners were asked to attend village meetings for livestock control and responsibility of punishment. </w:t>
      </w:r>
    </w:p>
    <w:p w:rsidR="00CF647D" w:rsidRDefault="000B0799" w:rsidP="00601051">
      <w:pPr>
        <w:pStyle w:val="a3"/>
        <w:numPr>
          <w:ilvl w:val="0"/>
          <w:numId w:val="3"/>
        </w:numPr>
        <w:spacing w:before="120" w:after="120" w:line="240" w:lineRule="auto"/>
        <w:jc w:val="both"/>
        <w:rPr>
          <w:rFonts w:cs="Times New Roman"/>
          <w:sz w:val="24"/>
          <w:szCs w:val="24"/>
        </w:rPr>
      </w:pPr>
      <w:r>
        <w:rPr>
          <w:rFonts w:cs="Times New Roman"/>
          <w:sz w:val="24"/>
          <w:szCs w:val="24"/>
        </w:rPr>
        <w:t>Involvement of l</w:t>
      </w:r>
      <w:r w:rsidR="00CF647D">
        <w:rPr>
          <w:rFonts w:cs="Times New Roman"/>
          <w:sz w:val="24"/>
          <w:szCs w:val="24"/>
        </w:rPr>
        <w:t>ocal auth</w:t>
      </w:r>
      <w:r w:rsidR="00446985">
        <w:rPr>
          <w:rFonts w:cs="Times New Roman"/>
          <w:sz w:val="24"/>
          <w:szCs w:val="24"/>
        </w:rPr>
        <w:t>ority</w:t>
      </w:r>
      <w:r>
        <w:rPr>
          <w:rFonts w:cs="Times New Roman"/>
          <w:sz w:val="24"/>
          <w:szCs w:val="24"/>
        </w:rPr>
        <w:t>. C</w:t>
      </w:r>
      <w:r w:rsidR="00446985">
        <w:rPr>
          <w:rFonts w:cs="Times New Roman"/>
          <w:sz w:val="24"/>
          <w:szCs w:val="24"/>
        </w:rPr>
        <w:t>ommune leaders</w:t>
      </w:r>
      <w:r>
        <w:rPr>
          <w:rFonts w:cs="Times New Roman"/>
          <w:sz w:val="24"/>
          <w:szCs w:val="24"/>
        </w:rPr>
        <w:t xml:space="preserve"> </w:t>
      </w:r>
      <w:r w:rsidR="00446985">
        <w:rPr>
          <w:rFonts w:cs="Times New Roman"/>
          <w:sz w:val="24"/>
          <w:szCs w:val="24"/>
        </w:rPr>
        <w:t>also urged all villages to protect trees, including boundary trees.</w:t>
      </w:r>
    </w:p>
    <w:p w:rsidR="00CF647D" w:rsidRDefault="00446985" w:rsidP="00601051">
      <w:pPr>
        <w:pStyle w:val="a3"/>
        <w:numPr>
          <w:ilvl w:val="0"/>
          <w:numId w:val="3"/>
        </w:numPr>
        <w:spacing w:before="120" w:after="120" w:line="240" w:lineRule="auto"/>
        <w:jc w:val="both"/>
        <w:rPr>
          <w:rFonts w:cs="Times New Roman"/>
          <w:sz w:val="24"/>
          <w:szCs w:val="24"/>
        </w:rPr>
      </w:pPr>
      <w:r>
        <w:rPr>
          <w:rFonts w:cs="Times New Roman"/>
          <w:sz w:val="24"/>
          <w:szCs w:val="24"/>
        </w:rPr>
        <w:t>Encouragement of inter-village collaboration. The fact showed livestock from this village could damage trees from other village</w:t>
      </w:r>
      <w:r w:rsidR="005D0EFB">
        <w:rPr>
          <w:rFonts w:cs="Times New Roman"/>
          <w:sz w:val="24"/>
          <w:szCs w:val="24"/>
        </w:rPr>
        <w:t xml:space="preserve">; therefore, any village has responsibility of tree protection </w:t>
      </w:r>
      <w:r w:rsidR="00E5088F">
        <w:rPr>
          <w:rFonts w:cs="Times New Roman"/>
          <w:sz w:val="24"/>
          <w:szCs w:val="24"/>
        </w:rPr>
        <w:t xml:space="preserve">not only from its own village but also </w:t>
      </w:r>
      <w:r w:rsidR="005D0EFB">
        <w:rPr>
          <w:rFonts w:cs="Times New Roman"/>
          <w:sz w:val="24"/>
          <w:szCs w:val="24"/>
        </w:rPr>
        <w:t xml:space="preserve">from other villages. </w:t>
      </w:r>
    </w:p>
    <w:p w:rsidR="002224AA" w:rsidRDefault="002B796A" w:rsidP="008462A0">
      <w:pPr>
        <w:pStyle w:val="2"/>
        <w:numPr>
          <w:ilvl w:val="0"/>
          <w:numId w:val="11"/>
        </w:numPr>
        <w:rPr>
          <w:szCs w:val="24"/>
        </w:rPr>
      </w:pPr>
      <w:bookmarkStart w:id="11" w:name="_Toc37927896"/>
      <w:r>
        <w:rPr>
          <w:szCs w:val="24"/>
        </w:rPr>
        <w:t>MANAGEMENT OF DISEASES AND NATURAL DEATH</w:t>
      </w:r>
      <w:bookmarkEnd w:id="11"/>
    </w:p>
    <w:p w:rsidR="002224AA" w:rsidRPr="00845D90" w:rsidRDefault="00D537D2" w:rsidP="00F157EA">
      <w:pPr>
        <w:spacing w:after="120" w:line="240" w:lineRule="auto"/>
        <w:jc w:val="both"/>
        <w:rPr>
          <w:rFonts w:cs="Times New Roman"/>
          <w:sz w:val="24"/>
          <w:szCs w:val="24"/>
        </w:rPr>
      </w:pPr>
      <w:r>
        <w:rPr>
          <w:rFonts w:cs="Times New Roman"/>
          <w:sz w:val="24"/>
          <w:szCs w:val="24"/>
        </w:rPr>
        <w:t>During training, f</w:t>
      </w:r>
      <w:r w:rsidR="00DE6F05">
        <w:rPr>
          <w:rFonts w:cs="Times New Roman"/>
          <w:sz w:val="24"/>
          <w:szCs w:val="24"/>
        </w:rPr>
        <w:t xml:space="preserve">armers were provided knowledge </w:t>
      </w:r>
      <w:r>
        <w:rPr>
          <w:rFonts w:cs="Times New Roman"/>
          <w:sz w:val="24"/>
          <w:szCs w:val="24"/>
        </w:rPr>
        <w:t xml:space="preserve">on pest and disease management; more specifically, on </w:t>
      </w:r>
      <w:r w:rsidR="00DE6F05">
        <w:rPr>
          <w:rFonts w:cs="Times New Roman"/>
          <w:sz w:val="24"/>
          <w:szCs w:val="24"/>
        </w:rPr>
        <w:t xml:space="preserve">how to treat </w:t>
      </w:r>
      <w:r>
        <w:rPr>
          <w:rFonts w:cs="Times New Roman"/>
          <w:sz w:val="24"/>
          <w:szCs w:val="24"/>
        </w:rPr>
        <w:t xml:space="preserve">some </w:t>
      </w:r>
      <w:r w:rsidR="00DE6F05">
        <w:rPr>
          <w:rFonts w:cs="Times New Roman"/>
          <w:sz w:val="24"/>
          <w:szCs w:val="24"/>
        </w:rPr>
        <w:t xml:space="preserve">common diseases </w:t>
      </w:r>
      <w:r>
        <w:rPr>
          <w:rFonts w:cs="Times New Roman"/>
          <w:sz w:val="24"/>
          <w:szCs w:val="24"/>
        </w:rPr>
        <w:t>with</w:t>
      </w:r>
      <w:r w:rsidR="00DE6F05">
        <w:rPr>
          <w:rFonts w:cs="Times New Roman"/>
          <w:sz w:val="24"/>
          <w:szCs w:val="24"/>
        </w:rPr>
        <w:t xml:space="preserve"> </w:t>
      </w:r>
      <w:r w:rsidR="00DE6F05" w:rsidRPr="00D537D2">
        <w:rPr>
          <w:rFonts w:cs="Times New Roman"/>
          <w:i/>
          <w:sz w:val="24"/>
          <w:szCs w:val="24"/>
        </w:rPr>
        <w:t>Michelia</w:t>
      </w:r>
      <w:r w:rsidR="00DE6F05">
        <w:rPr>
          <w:rFonts w:cs="Times New Roman"/>
          <w:sz w:val="24"/>
          <w:szCs w:val="24"/>
        </w:rPr>
        <w:t xml:space="preserve">. Luckily, no disease has been </w:t>
      </w:r>
      <w:r w:rsidR="00DE6F05" w:rsidRPr="00F157EA">
        <w:rPr>
          <w:rFonts w:eastAsia="Cambria" w:cs="Arial"/>
          <w:sz w:val="24"/>
        </w:rPr>
        <w:t>reported</w:t>
      </w:r>
      <w:r w:rsidR="00DE6F05">
        <w:rPr>
          <w:rFonts w:cs="Times New Roman"/>
          <w:sz w:val="24"/>
          <w:szCs w:val="24"/>
        </w:rPr>
        <w:t xml:space="preserve"> so far.</w:t>
      </w:r>
      <w:r>
        <w:rPr>
          <w:rFonts w:cs="Times New Roman"/>
          <w:sz w:val="24"/>
          <w:szCs w:val="24"/>
        </w:rPr>
        <w:t xml:space="preserve"> This is likely to conclude that </w:t>
      </w:r>
      <w:r w:rsidR="00845D90">
        <w:rPr>
          <w:rFonts w:cs="Times New Roman"/>
          <w:sz w:val="24"/>
          <w:szCs w:val="24"/>
        </w:rPr>
        <w:t>it could be from</w:t>
      </w:r>
      <w:r>
        <w:rPr>
          <w:rFonts w:cs="Times New Roman"/>
          <w:sz w:val="24"/>
          <w:szCs w:val="24"/>
        </w:rPr>
        <w:t xml:space="preserve"> the selection of the tree species which is hardy to most known pathological problem</w:t>
      </w:r>
      <w:r w:rsidR="00845D90">
        <w:rPr>
          <w:rFonts w:cs="Times New Roman"/>
          <w:sz w:val="24"/>
          <w:szCs w:val="24"/>
        </w:rPr>
        <w:t xml:space="preserve"> and healthy seedlings. Before planting, all seedlings were checked carefully in the nursery; only </w:t>
      </w:r>
      <w:r w:rsidR="00981687">
        <w:rPr>
          <w:rFonts w:cs="Times New Roman"/>
          <w:sz w:val="24"/>
          <w:szCs w:val="24"/>
        </w:rPr>
        <w:t xml:space="preserve">strong </w:t>
      </w:r>
      <w:r w:rsidR="00845D90">
        <w:rPr>
          <w:rFonts w:cs="Times New Roman"/>
          <w:sz w:val="24"/>
          <w:szCs w:val="24"/>
        </w:rPr>
        <w:t xml:space="preserve">healthy seedlings were </w:t>
      </w:r>
      <w:r w:rsidR="00940EE6">
        <w:rPr>
          <w:rFonts w:cs="Times New Roman" w:hint="eastAsia"/>
          <w:sz w:val="24"/>
          <w:szCs w:val="24"/>
          <w:lang w:eastAsia="ja-JP"/>
        </w:rPr>
        <w:t xml:space="preserve">selected and </w:t>
      </w:r>
      <w:r w:rsidR="00845D90">
        <w:rPr>
          <w:rFonts w:cs="Times New Roman"/>
          <w:sz w:val="24"/>
          <w:szCs w:val="24"/>
        </w:rPr>
        <w:t xml:space="preserve">delivered to farmers. </w:t>
      </w:r>
    </w:p>
    <w:p w:rsidR="008462A0" w:rsidRDefault="002B796A" w:rsidP="008462A0">
      <w:pPr>
        <w:pStyle w:val="2"/>
        <w:numPr>
          <w:ilvl w:val="0"/>
          <w:numId w:val="11"/>
        </w:numPr>
        <w:rPr>
          <w:szCs w:val="24"/>
        </w:rPr>
      </w:pPr>
      <w:bookmarkStart w:id="12" w:name="_Toc37927897"/>
      <w:r>
        <w:rPr>
          <w:szCs w:val="24"/>
        </w:rPr>
        <w:t>MANAGEMENT OF DROUGHT</w:t>
      </w:r>
      <w:bookmarkEnd w:id="12"/>
    </w:p>
    <w:p w:rsidR="00152C75" w:rsidRDefault="0062273E" w:rsidP="00F157EA">
      <w:pPr>
        <w:spacing w:after="120" w:line="240" w:lineRule="auto"/>
        <w:jc w:val="both"/>
        <w:rPr>
          <w:rFonts w:cs="Times New Roman"/>
          <w:sz w:val="24"/>
          <w:szCs w:val="24"/>
        </w:rPr>
      </w:pPr>
      <w:r>
        <w:rPr>
          <w:rFonts w:cs="Times New Roman"/>
          <w:sz w:val="24"/>
          <w:szCs w:val="24"/>
        </w:rPr>
        <w:t>The risk of drought was managed by measure</w:t>
      </w:r>
      <w:r w:rsidR="002E354E">
        <w:rPr>
          <w:rFonts w:cs="Times New Roman"/>
          <w:sz w:val="24"/>
          <w:szCs w:val="24"/>
        </w:rPr>
        <w:t xml:space="preserve"> of </w:t>
      </w:r>
      <w:r>
        <w:rPr>
          <w:rFonts w:cs="Times New Roman"/>
          <w:sz w:val="24"/>
          <w:szCs w:val="24"/>
        </w:rPr>
        <w:t xml:space="preserve">early planting </w:t>
      </w:r>
      <w:r w:rsidR="002E354E">
        <w:rPr>
          <w:rFonts w:cs="Times New Roman"/>
          <w:sz w:val="24"/>
          <w:szCs w:val="24"/>
        </w:rPr>
        <w:t xml:space="preserve">of strong healthy seedlings. Farmers were encouraged to plant trees at the beginning of the rainy season, in June. </w:t>
      </w:r>
      <w:r w:rsidR="000C578C">
        <w:rPr>
          <w:rFonts w:cs="Times New Roman"/>
          <w:sz w:val="24"/>
          <w:szCs w:val="24"/>
        </w:rPr>
        <w:t xml:space="preserve">Furthermore, </w:t>
      </w:r>
      <w:r w:rsidR="004D38CB">
        <w:rPr>
          <w:rFonts w:cs="Times New Roman"/>
          <w:sz w:val="24"/>
          <w:szCs w:val="24"/>
        </w:rPr>
        <w:t>measure of good silvicultural practices was also introduced by the Project.  F</w:t>
      </w:r>
      <w:r w:rsidR="000C578C">
        <w:rPr>
          <w:rFonts w:cs="Times New Roman"/>
          <w:sz w:val="24"/>
          <w:szCs w:val="24"/>
        </w:rPr>
        <w:t xml:space="preserve">armers were asked to dig deep pitting and apply </w:t>
      </w:r>
      <w:r w:rsidR="004D38CB">
        <w:rPr>
          <w:rFonts w:cs="Times New Roman"/>
          <w:sz w:val="24"/>
          <w:szCs w:val="24"/>
        </w:rPr>
        <w:t xml:space="preserve">some </w:t>
      </w:r>
      <w:r w:rsidR="000C578C">
        <w:rPr>
          <w:rFonts w:cs="Times New Roman"/>
          <w:sz w:val="24"/>
          <w:szCs w:val="24"/>
        </w:rPr>
        <w:t xml:space="preserve">fertilizer. </w:t>
      </w:r>
      <w:r w:rsidR="0022777F">
        <w:rPr>
          <w:rFonts w:cs="Times New Roman"/>
          <w:sz w:val="24"/>
          <w:szCs w:val="24"/>
        </w:rPr>
        <w:t xml:space="preserve">By doing so, </w:t>
      </w:r>
      <w:r w:rsidR="000C578C">
        <w:rPr>
          <w:rFonts w:cs="Times New Roman"/>
          <w:sz w:val="24"/>
          <w:szCs w:val="24"/>
        </w:rPr>
        <w:t xml:space="preserve">it promoted higher soil moisture retention and </w:t>
      </w:r>
      <w:r w:rsidR="0022777F">
        <w:rPr>
          <w:rFonts w:cs="Times New Roman"/>
          <w:sz w:val="24"/>
          <w:szCs w:val="24"/>
        </w:rPr>
        <w:t xml:space="preserve">seedlings </w:t>
      </w:r>
      <w:r w:rsidR="000C578C">
        <w:rPr>
          <w:rFonts w:cs="Times New Roman"/>
          <w:sz w:val="24"/>
          <w:szCs w:val="24"/>
        </w:rPr>
        <w:t xml:space="preserve">easily survived. </w:t>
      </w:r>
      <w:r w:rsidR="002E354E">
        <w:rPr>
          <w:rFonts w:cs="Times New Roman"/>
          <w:sz w:val="24"/>
          <w:szCs w:val="24"/>
        </w:rPr>
        <w:t xml:space="preserve">Unfortunately, </w:t>
      </w:r>
      <w:r w:rsidR="00C46A97">
        <w:rPr>
          <w:rFonts w:cs="Times New Roman"/>
          <w:sz w:val="24"/>
          <w:szCs w:val="24"/>
        </w:rPr>
        <w:t xml:space="preserve">it is not applicable </w:t>
      </w:r>
      <w:r w:rsidR="00C46A97">
        <w:rPr>
          <w:rFonts w:cs="Times New Roman"/>
          <w:sz w:val="24"/>
          <w:szCs w:val="24"/>
        </w:rPr>
        <w:lastRenderedPageBreak/>
        <w:t xml:space="preserve">to promote irrigation because of the steep slope. </w:t>
      </w:r>
      <w:r w:rsidR="00F6215C">
        <w:rPr>
          <w:rFonts w:cs="Times New Roman"/>
          <w:sz w:val="24"/>
          <w:szCs w:val="24"/>
        </w:rPr>
        <w:t xml:space="preserve">In reality, it was observed that </w:t>
      </w:r>
      <w:r w:rsidR="008A4455" w:rsidRPr="008A4455">
        <w:rPr>
          <w:rFonts w:cs="Times New Roman"/>
          <w:i/>
          <w:sz w:val="24"/>
          <w:szCs w:val="24"/>
        </w:rPr>
        <w:t>Michelia</w:t>
      </w:r>
      <w:r w:rsidR="00F6215C">
        <w:rPr>
          <w:rFonts w:cs="Times New Roman"/>
          <w:sz w:val="24"/>
          <w:szCs w:val="24"/>
        </w:rPr>
        <w:t xml:space="preserve"> is a d</w:t>
      </w:r>
      <w:r w:rsidR="004D38CB">
        <w:rPr>
          <w:rFonts w:cs="Times New Roman"/>
          <w:sz w:val="24"/>
          <w:szCs w:val="24"/>
        </w:rPr>
        <w:t>rought-tolerant tree species</w:t>
      </w:r>
      <w:r w:rsidR="00F6215C">
        <w:rPr>
          <w:rFonts w:cs="Times New Roman"/>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12"/>
      </w:tblGrid>
      <w:tr w:rsidR="00D87FC9" w:rsidTr="00D87FC9">
        <w:tc>
          <w:tcPr>
            <w:tcW w:w="4644" w:type="dxa"/>
          </w:tcPr>
          <w:p w:rsidR="00D87FC9" w:rsidRPr="00D87FC9" w:rsidRDefault="00D87FC9" w:rsidP="00F157EA">
            <w:pPr>
              <w:spacing w:after="120"/>
              <w:jc w:val="both"/>
              <w:rPr>
                <w:rFonts w:cs="Times New Roman"/>
                <w:sz w:val="24"/>
                <w:szCs w:val="24"/>
              </w:rPr>
            </w:pPr>
            <w:r>
              <w:rPr>
                <w:noProof/>
                <w:lang w:eastAsia="ja-JP"/>
              </w:rPr>
              <w:drawing>
                <wp:inline distT="0" distB="0" distL="0" distR="0" wp14:anchorId="56BEBA5A" wp14:editId="6DFFFB0A">
                  <wp:extent cx="2887066" cy="2165299"/>
                  <wp:effectExtent l="0" t="0" r="8890" b="6985"/>
                  <wp:docPr id="5" name="Picture 5" descr="D:\JICA SNRM\FOREST MANAGEMENT\Photo_FM_LC\2018_05\HĐ_T5_2018\Trồng cây RG\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CA SNRM\FOREST MANAGEMENT\Photo_FM_LC\2018_05\HĐ_T5_2018\Trồng cây RG\IMG_35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473" cy="2167854"/>
                          </a:xfrm>
                          <a:prstGeom prst="rect">
                            <a:avLst/>
                          </a:prstGeom>
                          <a:noFill/>
                          <a:ln>
                            <a:noFill/>
                          </a:ln>
                        </pic:spPr>
                      </pic:pic>
                    </a:graphicData>
                  </a:graphic>
                </wp:inline>
              </w:drawing>
            </w:r>
          </w:p>
        </w:tc>
        <w:tc>
          <w:tcPr>
            <w:tcW w:w="4644" w:type="dxa"/>
          </w:tcPr>
          <w:p w:rsidR="00D87FC9" w:rsidRDefault="00D87FC9" w:rsidP="00F157EA">
            <w:pPr>
              <w:spacing w:after="120"/>
              <w:jc w:val="both"/>
              <w:rPr>
                <w:rFonts w:cs="Times New Roman"/>
                <w:sz w:val="24"/>
                <w:szCs w:val="24"/>
              </w:rPr>
            </w:pPr>
          </w:p>
        </w:tc>
      </w:tr>
      <w:tr w:rsidR="00D06569" w:rsidTr="00940EE6">
        <w:tc>
          <w:tcPr>
            <w:tcW w:w="9288" w:type="dxa"/>
            <w:gridSpan w:val="2"/>
          </w:tcPr>
          <w:p w:rsidR="00D06569" w:rsidRDefault="00D06569" w:rsidP="00F157EA">
            <w:pPr>
              <w:spacing w:after="120"/>
              <w:jc w:val="both"/>
              <w:rPr>
                <w:noProof/>
              </w:rPr>
            </w:pPr>
            <w:r w:rsidRPr="00D87FC9">
              <w:rPr>
                <w:rFonts w:cs="Times New Roman"/>
                <w:sz w:val="20"/>
                <w:szCs w:val="20"/>
              </w:rPr>
              <w:t xml:space="preserve">Photo </w:t>
            </w:r>
            <w:r>
              <w:rPr>
                <w:rFonts w:cs="Times New Roman"/>
                <w:sz w:val="20"/>
                <w:szCs w:val="20"/>
              </w:rPr>
              <w:t>3 and 4: T</w:t>
            </w:r>
            <w:r w:rsidRPr="00D87FC9">
              <w:rPr>
                <w:rFonts w:cs="Times New Roman"/>
                <w:sz w:val="20"/>
                <w:szCs w:val="20"/>
              </w:rPr>
              <w:t>ree seedlings to provide to farmers</w:t>
            </w:r>
          </w:p>
        </w:tc>
      </w:tr>
    </w:tbl>
    <w:p w:rsidR="008462A0" w:rsidRDefault="002B796A" w:rsidP="008462A0">
      <w:pPr>
        <w:pStyle w:val="2"/>
        <w:numPr>
          <w:ilvl w:val="0"/>
          <w:numId w:val="11"/>
        </w:numPr>
        <w:rPr>
          <w:szCs w:val="24"/>
        </w:rPr>
      </w:pPr>
      <w:bookmarkStart w:id="13" w:name="_Toc37927898"/>
      <w:r>
        <w:rPr>
          <w:szCs w:val="24"/>
        </w:rPr>
        <w:t>MANAGEMENT OF TREE DEVELOPMENT</w:t>
      </w:r>
      <w:bookmarkEnd w:id="13"/>
      <w:r w:rsidR="008462A0">
        <w:rPr>
          <w:szCs w:val="24"/>
        </w:rPr>
        <w:t xml:space="preserve"> </w:t>
      </w:r>
    </w:p>
    <w:p w:rsidR="00B629B9" w:rsidRPr="00ED1C87" w:rsidRDefault="00F56B48" w:rsidP="00B629B9">
      <w:pPr>
        <w:spacing w:after="120" w:line="240" w:lineRule="auto"/>
        <w:jc w:val="both"/>
        <w:rPr>
          <w:rFonts w:eastAsia="Cambria" w:cs="Arial"/>
          <w:sz w:val="24"/>
        </w:rPr>
      </w:pPr>
      <w:r w:rsidRPr="00ED1C87">
        <w:rPr>
          <w:rFonts w:cs="Times New Roman"/>
          <w:sz w:val="24"/>
          <w:szCs w:val="24"/>
        </w:rPr>
        <w:t>As mentioned above, tree seedlings</w:t>
      </w:r>
      <w:r w:rsidR="00DD2F45">
        <w:rPr>
          <w:rFonts w:cs="Times New Roman"/>
          <w:sz w:val="24"/>
          <w:szCs w:val="24"/>
        </w:rPr>
        <w:t xml:space="preserve"> with</w:t>
      </w:r>
      <w:r w:rsidRPr="00ED1C87">
        <w:rPr>
          <w:rFonts w:cs="Times New Roman"/>
          <w:sz w:val="24"/>
          <w:szCs w:val="24"/>
        </w:rPr>
        <w:t xml:space="preserve"> </w:t>
      </w:r>
      <w:r w:rsidR="00D035D4" w:rsidRPr="00ED1C87">
        <w:rPr>
          <w:rFonts w:cs="Times New Roman"/>
          <w:sz w:val="24"/>
          <w:szCs w:val="24"/>
        </w:rPr>
        <w:t xml:space="preserve">average </w:t>
      </w:r>
      <w:r w:rsidRPr="00ED1C87">
        <w:rPr>
          <w:rFonts w:cs="Times New Roman"/>
          <w:sz w:val="24"/>
          <w:szCs w:val="24"/>
        </w:rPr>
        <w:t xml:space="preserve">height of 1 meter are currently </w:t>
      </w:r>
      <w:r w:rsidR="00DD2F45">
        <w:rPr>
          <w:rFonts w:cs="Times New Roman"/>
          <w:sz w:val="24"/>
          <w:szCs w:val="24"/>
        </w:rPr>
        <w:t>grow</w:t>
      </w:r>
      <w:r w:rsidRPr="00ED1C87">
        <w:rPr>
          <w:rFonts w:cs="Times New Roman"/>
          <w:sz w:val="24"/>
          <w:szCs w:val="24"/>
        </w:rPr>
        <w:t xml:space="preserve">ing quite well. </w:t>
      </w:r>
      <w:r w:rsidR="00E4669D" w:rsidRPr="00ED1C87">
        <w:rPr>
          <w:rFonts w:cs="Times New Roman"/>
          <w:sz w:val="24"/>
          <w:szCs w:val="24"/>
        </w:rPr>
        <w:t>After one year of planting, t</w:t>
      </w:r>
      <w:r w:rsidRPr="00ED1C87">
        <w:rPr>
          <w:rFonts w:cs="Times New Roman"/>
          <w:sz w:val="24"/>
          <w:szCs w:val="24"/>
        </w:rPr>
        <w:t>he planted tree</w:t>
      </w:r>
      <w:r w:rsidR="00D035D4" w:rsidRPr="00ED1C87">
        <w:rPr>
          <w:rFonts w:cs="Times New Roman"/>
          <w:sz w:val="24"/>
          <w:szCs w:val="24"/>
        </w:rPr>
        <w:t xml:space="preserve"> height</w:t>
      </w:r>
      <w:r w:rsidR="00E4669D" w:rsidRPr="00ED1C87">
        <w:rPr>
          <w:rFonts w:cs="Times New Roman"/>
          <w:sz w:val="24"/>
          <w:szCs w:val="24"/>
        </w:rPr>
        <w:t xml:space="preserve"> has reached </w:t>
      </w:r>
      <w:r w:rsidR="00364219" w:rsidRPr="00ED1C87">
        <w:rPr>
          <w:rFonts w:cs="Times New Roman"/>
          <w:sz w:val="24"/>
          <w:szCs w:val="24"/>
        </w:rPr>
        <w:t xml:space="preserve">about </w:t>
      </w:r>
      <w:r w:rsidR="00E4669D" w:rsidRPr="00ED1C87">
        <w:rPr>
          <w:rFonts w:cs="Times New Roman"/>
          <w:sz w:val="24"/>
          <w:szCs w:val="24"/>
        </w:rPr>
        <w:t>1.5m</w:t>
      </w:r>
      <w:r w:rsidR="00364219" w:rsidRPr="00ED1C87">
        <w:rPr>
          <w:rFonts w:cs="Times New Roman"/>
          <w:sz w:val="24"/>
          <w:szCs w:val="24"/>
        </w:rPr>
        <w:t xml:space="preserve"> and </w:t>
      </w:r>
      <w:r w:rsidR="00DD2F45" w:rsidRPr="005A540A">
        <w:rPr>
          <w:rFonts w:cs="Times New Roman"/>
          <w:sz w:val="24"/>
          <w:szCs w:val="24"/>
        </w:rPr>
        <w:t>reach</w:t>
      </w:r>
      <w:r w:rsidR="00DD2F45">
        <w:rPr>
          <w:rFonts w:cs="Times New Roman"/>
          <w:sz w:val="24"/>
          <w:szCs w:val="24"/>
        </w:rPr>
        <w:t xml:space="preserve">ed to </w:t>
      </w:r>
      <w:r w:rsidR="00DD2F45" w:rsidRPr="005A540A">
        <w:rPr>
          <w:rFonts w:cs="Times New Roman"/>
          <w:sz w:val="24"/>
          <w:szCs w:val="24"/>
        </w:rPr>
        <w:t>2m</w:t>
      </w:r>
      <w:r w:rsidR="00DD2F45" w:rsidRPr="00DD2F45">
        <w:rPr>
          <w:rFonts w:cs="Times New Roman"/>
          <w:sz w:val="24"/>
          <w:szCs w:val="24"/>
        </w:rPr>
        <w:t xml:space="preserve"> </w:t>
      </w:r>
      <w:r w:rsidR="00364219" w:rsidRPr="00ED1C87">
        <w:rPr>
          <w:rFonts w:cs="Times New Roman"/>
          <w:sz w:val="24"/>
          <w:szCs w:val="24"/>
        </w:rPr>
        <w:t>in May 2020</w:t>
      </w:r>
      <w:r w:rsidRPr="00ED1C87">
        <w:rPr>
          <w:rFonts w:cs="Times New Roman"/>
          <w:sz w:val="24"/>
          <w:szCs w:val="24"/>
        </w:rPr>
        <w:t xml:space="preserve">. </w:t>
      </w:r>
    </w:p>
    <w:p w:rsidR="00F157EA" w:rsidRDefault="00F56B48" w:rsidP="00F157EA">
      <w:pPr>
        <w:spacing w:after="120" w:line="240" w:lineRule="auto"/>
        <w:jc w:val="both"/>
        <w:rPr>
          <w:rFonts w:cs="Times New Roman"/>
          <w:sz w:val="24"/>
          <w:szCs w:val="24"/>
        </w:rPr>
      </w:pPr>
      <w:r w:rsidRPr="00ED1C87">
        <w:rPr>
          <w:rFonts w:cs="Times New Roman"/>
          <w:sz w:val="24"/>
          <w:szCs w:val="24"/>
        </w:rPr>
        <w:t xml:space="preserve">According to Tan Uyen District Protection Forest Management Board, </w:t>
      </w:r>
      <w:r w:rsidRPr="00ED1C87">
        <w:rPr>
          <w:rFonts w:cs="Times New Roman"/>
          <w:i/>
          <w:sz w:val="24"/>
          <w:szCs w:val="24"/>
        </w:rPr>
        <w:t>Michelia</w:t>
      </w:r>
      <w:r w:rsidRPr="00ED1C87">
        <w:rPr>
          <w:rFonts w:cs="Times New Roman"/>
          <w:sz w:val="24"/>
          <w:szCs w:val="24"/>
        </w:rPr>
        <w:t xml:space="preserve"> species is greatly suitable to the soil in Phuc Khoa. </w:t>
      </w:r>
      <w:r w:rsidR="00CE1331" w:rsidRPr="00ED1C87">
        <w:rPr>
          <w:rFonts w:cs="Times New Roman"/>
          <w:sz w:val="24"/>
          <w:szCs w:val="24"/>
        </w:rPr>
        <w:t xml:space="preserve">Farmers were requested to tend the trees after planting. It is necessary to prune the trees for better development. The Project frequently monitors and gives advice or support if necessary. For instance, in 2019, the SNRM Project provided seedlings for supplementary planting. </w:t>
      </w:r>
      <w:r w:rsidR="00B629B9" w:rsidRPr="00ED1C87">
        <w:rPr>
          <w:rFonts w:eastAsia="Cambria" w:cs="Arial"/>
          <w:sz w:val="24"/>
        </w:rPr>
        <w:t xml:space="preserve">Survey of the M&amp;E Round 4 in May 2020 has shown a relatively high survival rate, at 81%. </w:t>
      </w:r>
      <w:r w:rsidR="00CE1331" w:rsidRPr="00ED1C87">
        <w:rPr>
          <w:rFonts w:cs="Times New Roman"/>
          <w:sz w:val="24"/>
          <w:szCs w:val="24"/>
        </w:rPr>
        <w:t>Furthermore, Tan Uyen District Prot</w:t>
      </w:r>
      <w:r w:rsidR="00131BF8" w:rsidRPr="00ED1C87">
        <w:rPr>
          <w:rFonts w:cs="Times New Roman"/>
          <w:sz w:val="24"/>
          <w:szCs w:val="24"/>
        </w:rPr>
        <w:t xml:space="preserve">ection Forest Management Board </w:t>
      </w:r>
      <w:r w:rsidR="00CE1331" w:rsidRPr="00ED1C87">
        <w:rPr>
          <w:rFonts w:cs="Times New Roman"/>
          <w:sz w:val="24"/>
          <w:szCs w:val="24"/>
        </w:rPr>
        <w:t xml:space="preserve">was also interested in </w:t>
      </w:r>
      <w:r w:rsidR="004C0941" w:rsidRPr="00ED1C87">
        <w:rPr>
          <w:rFonts w:cs="Times New Roman"/>
          <w:sz w:val="24"/>
          <w:szCs w:val="24"/>
        </w:rPr>
        <w:t xml:space="preserve">observing and </w:t>
      </w:r>
      <w:r w:rsidR="00CE1331" w:rsidRPr="00ED1C87">
        <w:rPr>
          <w:rFonts w:cs="Times New Roman"/>
          <w:sz w:val="24"/>
          <w:szCs w:val="24"/>
        </w:rPr>
        <w:t>evaluating the tree development</w:t>
      </w:r>
      <w:r w:rsidR="004C0941" w:rsidRPr="00ED1C87">
        <w:rPr>
          <w:rFonts w:cs="Times New Roman"/>
          <w:sz w:val="24"/>
          <w:szCs w:val="24"/>
        </w:rPr>
        <w:t xml:space="preserve"> for its own experience</w:t>
      </w:r>
      <w:r w:rsidR="00CE1331" w:rsidRPr="00ED1C87">
        <w:rPr>
          <w:rFonts w:cs="Times New Roman"/>
          <w:sz w:val="24"/>
          <w:szCs w:val="24"/>
        </w:rPr>
        <w:t>.</w:t>
      </w:r>
      <w:r w:rsidR="00CE1331">
        <w:rPr>
          <w:rFonts w:cs="Times New Roman"/>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2979"/>
        <w:gridCol w:w="2995"/>
      </w:tblGrid>
      <w:tr w:rsidR="00D07250" w:rsidTr="007872D1">
        <w:tc>
          <w:tcPr>
            <w:tcW w:w="3206" w:type="dxa"/>
          </w:tcPr>
          <w:p w:rsidR="00D07250" w:rsidRPr="00D07250" w:rsidRDefault="00D07250" w:rsidP="00D06569">
            <w:pPr>
              <w:spacing w:after="120"/>
              <w:jc w:val="both"/>
              <w:rPr>
                <w:rFonts w:cs="Times New Roman"/>
                <w:sz w:val="24"/>
                <w:szCs w:val="24"/>
              </w:rPr>
            </w:pPr>
            <w:r>
              <w:rPr>
                <w:noProof/>
                <w:lang w:eastAsia="ja-JP"/>
              </w:rPr>
              <w:drawing>
                <wp:inline distT="0" distB="0" distL="0" distR="0" wp14:anchorId="0EB61524" wp14:editId="7A55B74E">
                  <wp:extent cx="2179930" cy="1634948"/>
                  <wp:effectExtent l="5715" t="0" r="0" b="0"/>
                  <wp:docPr id="4" name="Picture 4" descr="D:\JICA SNRM\FOREST MANAGEMENT\Photo_FM_LC\2018_06\HĐ_T6_2018\IMG_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CA SNRM\FOREST MANAGEMENT\Photo_FM_LC\2018_06\HĐ_T6_2018\IMG_36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2324" cy="1636743"/>
                          </a:xfrm>
                          <a:prstGeom prst="rect">
                            <a:avLst/>
                          </a:prstGeom>
                          <a:noFill/>
                          <a:ln>
                            <a:noFill/>
                          </a:ln>
                        </pic:spPr>
                      </pic:pic>
                    </a:graphicData>
                  </a:graphic>
                </wp:inline>
              </w:drawing>
            </w:r>
          </w:p>
        </w:tc>
        <w:tc>
          <w:tcPr>
            <w:tcW w:w="2979" w:type="dxa"/>
          </w:tcPr>
          <w:p w:rsidR="00D07250" w:rsidRDefault="00D07250" w:rsidP="00F157EA">
            <w:pPr>
              <w:spacing w:after="120"/>
              <w:jc w:val="both"/>
              <w:rPr>
                <w:noProof/>
              </w:rPr>
            </w:pPr>
            <w:r>
              <w:rPr>
                <w:noProof/>
                <w:lang w:eastAsia="ja-JP"/>
              </w:rPr>
              <w:drawing>
                <wp:inline distT="0" distB="0" distL="0" distR="0" wp14:anchorId="45661223" wp14:editId="77D2AAA5">
                  <wp:extent cx="1634945" cy="2179929"/>
                  <wp:effectExtent l="0" t="0" r="3810" b="0"/>
                  <wp:docPr id="3" name="Picture 3" descr="D:\JICA SNRM\LIVELIHOOD DEVELOPMENT\Photo_LD_LC\2019\2019_04\IMG201904220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CA SNRM\LIVELIHOOD DEVELOPMENT\Photo_LD_LC\2019\2019_04\IMG20190422091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2862" cy="2190485"/>
                          </a:xfrm>
                          <a:prstGeom prst="rect">
                            <a:avLst/>
                          </a:prstGeom>
                          <a:noFill/>
                          <a:ln>
                            <a:noFill/>
                          </a:ln>
                        </pic:spPr>
                      </pic:pic>
                    </a:graphicData>
                  </a:graphic>
                </wp:inline>
              </w:drawing>
            </w:r>
          </w:p>
        </w:tc>
        <w:tc>
          <w:tcPr>
            <w:tcW w:w="2995" w:type="dxa"/>
          </w:tcPr>
          <w:p w:rsidR="00D07250" w:rsidRPr="00D72CF5" w:rsidRDefault="00D72CF5" w:rsidP="00D06569">
            <w:pPr>
              <w:spacing w:after="120"/>
              <w:jc w:val="both"/>
              <w:rPr>
                <w:rFonts w:cs="Times New Roman"/>
                <w:sz w:val="24"/>
                <w:szCs w:val="24"/>
              </w:rPr>
            </w:pPr>
            <w:r>
              <w:rPr>
                <w:noProof/>
                <w:lang w:eastAsia="ja-JP"/>
              </w:rPr>
              <w:drawing>
                <wp:inline distT="0" distB="0" distL="0" distR="0" wp14:anchorId="67E9654A" wp14:editId="7FDFB08E">
                  <wp:extent cx="1645920" cy="2197352"/>
                  <wp:effectExtent l="0" t="0" r="0" b="0"/>
                  <wp:docPr id="9" name="Picture 9" descr="D:\JICA SNRM\LIVELIHOOD DEVELOPMENT\Photo_LD_LC\2020\2020_03\IMG_20200319_09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CA SNRM\LIVELIHOOD DEVELOPMENT\Photo_LD_LC\2020\2020_03\IMG_20200319_0922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9399" cy="2201996"/>
                          </a:xfrm>
                          <a:prstGeom prst="rect">
                            <a:avLst/>
                          </a:prstGeom>
                          <a:noFill/>
                          <a:ln>
                            <a:noFill/>
                          </a:ln>
                        </pic:spPr>
                      </pic:pic>
                    </a:graphicData>
                  </a:graphic>
                </wp:inline>
              </w:drawing>
            </w:r>
          </w:p>
        </w:tc>
      </w:tr>
      <w:tr w:rsidR="00D07250" w:rsidTr="007872D1">
        <w:tc>
          <w:tcPr>
            <w:tcW w:w="3206" w:type="dxa"/>
          </w:tcPr>
          <w:p w:rsidR="00D07250" w:rsidRDefault="00D07250" w:rsidP="00F157EA">
            <w:pPr>
              <w:spacing w:after="120"/>
              <w:jc w:val="both"/>
              <w:rPr>
                <w:noProof/>
              </w:rPr>
            </w:pPr>
            <w:r w:rsidRPr="00EF5A3A">
              <w:rPr>
                <w:rFonts w:cs="Times New Roman"/>
                <w:sz w:val="20"/>
                <w:szCs w:val="20"/>
              </w:rPr>
              <w:t>Photo</w:t>
            </w:r>
            <w:r>
              <w:rPr>
                <w:rFonts w:cs="Times New Roman"/>
                <w:sz w:val="20"/>
                <w:szCs w:val="20"/>
              </w:rPr>
              <w:t xml:space="preserve"> 5: B</w:t>
            </w:r>
            <w:r w:rsidRPr="00EF5A3A">
              <w:rPr>
                <w:rFonts w:cs="Times New Roman"/>
                <w:sz w:val="20"/>
                <w:szCs w:val="20"/>
              </w:rPr>
              <w:t>oundary tree in June 2018</w:t>
            </w:r>
          </w:p>
        </w:tc>
        <w:tc>
          <w:tcPr>
            <w:tcW w:w="2979" w:type="dxa"/>
          </w:tcPr>
          <w:p w:rsidR="00D07250" w:rsidRDefault="00D07250" w:rsidP="00D07250">
            <w:pPr>
              <w:spacing w:after="120"/>
              <w:jc w:val="both"/>
              <w:rPr>
                <w:noProof/>
              </w:rPr>
            </w:pPr>
            <w:r w:rsidRPr="00EF5A3A">
              <w:rPr>
                <w:rFonts w:cs="Times New Roman"/>
                <w:sz w:val="20"/>
                <w:szCs w:val="20"/>
              </w:rPr>
              <w:t xml:space="preserve">Photo </w:t>
            </w:r>
            <w:r>
              <w:rPr>
                <w:rFonts w:cs="Times New Roman"/>
                <w:sz w:val="20"/>
                <w:szCs w:val="20"/>
              </w:rPr>
              <w:t>6: B</w:t>
            </w:r>
            <w:r w:rsidRPr="00EF5A3A">
              <w:rPr>
                <w:rFonts w:cs="Times New Roman"/>
                <w:sz w:val="20"/>
                <w:szCs w:val="20"/>
              </w:rPr>
              <w:t xml:space="preserve">oundary tree </w:t>
            </w:r>
            <w:r>
              <w:rPr>
                <w:rFonts w:cs="Times New Roman"/>
                <w:sz w:val="20"/>
                <w:szCs w:val="20"/>
              </w:rPr>
              <w:t>in April 2019</w:t>
            </w:r>
          </w:p>
        </w:tc>
        <w:tc>
          <w:tcPr>
            <w:tcW w:w="2995" w:type="dxa"/>
          </w:tcPr>
          <w:p w:rsidR="00D07250" w:rsidRPr="00D07250" w:rsidRDefault="00D07250" w:rsidP="00F157EA">
            <w:pPr>
              <w:spacing w:after="120"/>
              <w:jc w:val="both"/>
              <w:rPr>
                <w:rFonts w:cs="Times New Roman"/>
                <w:sz w:val="20"/>
                <w:szCs w:val="20"/>
              </w:rPr>
            </w:pPr>
            <w:r w:rsidRPr="00D07250">
              <w:rPr>
                <w:rFonts w:cs="Times New Roman"/>
                <w:sz w:val="20"/>
                <w:szCs w:val="20"/>
              </w:rPr>
              <w:t>Photo 7</w:t>
            </w:r>
            <w:r>
              <w:rPr>
                <w:rFonts w:cs="Times New Roman"/>
                <w:sz w:val="20"/>
                <w:szCs w:val="20"/>
              </w:rPr>
              <w:t>: Boundary tree in March 2020</w:t>
            </w:r>
          </w:p>
        </w:tc>
      </w:tr>
    </w:tbl>
    <w:p w:rsidR="00AE7D53" w:rsidRPr="008462A0" w:rsidRDefault="002B796A" w:rsidP="008462A0">
      <w:pPr>
        <w:pStyle w:val="2"/>
        <w:numPr>
          <w:ilvl w:val="0"/>
          <w:numId w:val="11"/>
        </w:numPr>
        <w:rPr>
          <w:szCs w:val="24"/>
        </w:rPr>
      </w:pPr>
      <w:bookmarkStart w:id="14" w:name="_Toc37927899"/>
      <w:r>
        <w:rPr>
          <w:szCs w:val="24"/>
        </w:rPr>
        <w:t>POTENTIAL INCOME</w:t>
      </w:r>
      <w:bookmarkEnd w:id="14"/>
    </w:p>
    <w:p w:rsidR="00F41E24" w:rsidRDefault="00E03E48" w:rsidP="00F41E24">
      <w:pPr>
        <w:spacing w:after="120" w:line="240" w:lineRule="auto"/>
        <w:jc w:val="both"/>
        <w:rPr>
          <w:rFonts w:cs="Times New Roman"/>
          <w:sz w:val="24"/>
          <w:szCs w:val="24"/>
        </w:rPr>
      </w:pPr>
      <w:r>
        <w:rPr>
          <w:rFonts w:cs="Times New Roman"/>
          <w:sz w:val="24"/>
          <w:szCs w:val="24"/>
        </w:rPr>
        <w:t xml:space="preserve">The boundary planting system can provide some benefits to the households that manage the system. </w:t>
      </w:r>
      <w:r w:rsidR="00F41E24">
        <w:rPr>
          <w:rFonts w:cs="Times New Roman"/>
          <w:sz w:val="24"/>
          <w:szCs w:val="24"/>
        </w:rPr>
        <w:t>There</w:t>
      </w:r>
      <w:r>
        <w:rPr>
          <w:rFonts w:cs="Times New Roman"/>
          <w:sz w:val="24"/>
          <w:szCs w:val="24"/>
        </w:rPr>
        <w:t xml:space="preserve"> </w:t>
      </w:r>
      <w:r w:rsidR="00F41E24">
        <w:rPr>
          <w:rFonts w:cs="Times New Roman"/>
          <w:sz w:val="24"/>
          <w:szCs w:val="24"/>
        </w:rPr>
        <w:t>is</w:t>
      </w:r>
      <w:r>
        <w:rPr>
          <w:rFonts w:cs="Times New Roman"/>
          <w:sz w:val="24"/>
          <w:szCs w:val="24"/>
        </w:rPr>
        <w:t xml:space="preserve"> </w:t>
      </w:r>
      <w:r w:rsidR="00F41E24">
        <w:rPr>
          <w:rFonts w:cs="Times New Roman"/>
          <w:sz w:val="24"/>
          <w:szCs w:val="24"/>
        </w:rPr>
        <w:t xml:space="preserve">potential income from </w:t>
      </w:r>
      <w:r w:rsidR="00F41E24" w:rsidRPr="00E03E48">
        <w:rPr>
          <w:rFonts w:cs="Times New Roman"/>
          <w:i/>
          <w:sz w:val="24"/>
          <w:szCs w:val="24"/>
        </w:rPr>
        <w:t>Michelia</w:t>
      </w:r>
      <w:r w:rsidR="00F41E24">
        <w:rPr>
          <w:rFonts w:cs="Times New Roman"/>
          <w:sz w:val="24"/>
          <w:szCs w:val="24"/>
        </w:rPr>
        <w:t xml:space="preserve">, that is, income from edible seeds and timber. </w:t>
      </w:r>
      <w:r w:rsidR="00977E28">
        <w:rPr>
          <w:rFonts w:cs="Times New Roman"/>
          <w:sz w:val="24"/>
          <w:szCs w:val="24"/>
        </w:rPr>
        <w:t xml:space="preserve">Theoretically, </w:t>
      </w:r>
      <w:r w:rsidRPr="008A4455">
        <w:rPr>
          <w:rFonts w:cs="Times New Roman"/>
          <w:i/>
          <w:sz w:val="24"/>
          <w:szCs w:val="24"/>
        </w:rPr>
        <w:t>Michelia</w:t>
      </w:r>
      <w:r>
        <w:rPr>
          <w:rFonts w:cs="Times New Roman"/>
          <w:sz w:val="24"/>
          <w:szCs w:val="24"/>
        </w:rPr>
        <w:t xml:space="preserve"> trees start giving seeds after planting of about 5</w:t>
      </w:r>
      <w:r w:rsidR="004F7F60">
        <w:rPr>
          <w:rFonts w:cs="Times New Roman"/>
          <w:sz w:val="24"/>
          <w:szCs w:val="24"/>
        </w:rPr>
        <w:t xml:space="preserve"> </w:t>
      </w:r>
      <w:r>
        <w:rPr>
          <w:rFonts w:cs="Times New Roman"/>
          <w:sz w:val="24"/>
          <w:szCs w:val="24"/>
        </w:rPr>
        <w:t xml:space="preserve">years and </w:t>
      </w:r>
      <w:r w:rsidR="00D61D8B">
        <w:rPr>
          <w:rFonts w:cs="Times New Roman"/>
          <w:sz w:val="24"/>
          <w:szCs w:val="24"/>
        </w:rPr>
        <w:t xml:space="preserve">it is recommended to </w:t>
      </w:r>
      <w:r>
        <w:rPr>
          <w:rFonts w:cs="Times New Roman"/>
          <w:sz w:val="24"/>
          <w:szCs w:val="24"/>
        </w:rPr>
        <w:t xml:space="preserve">harvest </w:t>
      </w:r>
      <w:r w:rsidR="00D61D8B">
        <w:rPr>
          <w:rFonts w:cs="Times New Roman"/>
          <w:sz w:val="24"/>
          <w:szCs w:val="24"/>
        </w:rPr>
        <w:t xml:space="preserve">the trees for </w:t>
      </w:r>
      <w:r>
        <w:rPr>
          <w:rFonts w:cs="Times New Roman"/>
          <w:sz w:val="24"/>
          <w:szCs w:val="24"/>
        </w:rPr>
        <w:t xml:space="preserve">timer </w:t>
      </w:r>
      <w:r w:rsidR="00D61D8B">
        <w:rPr>
          <w:rFonts w:cs="Times New Roman"/>
          <w:sz w:val="24"/>
          <w:szCs w:val="24"/>
        </w:rPr>
        <w:t>at the age of between 15-</w:t>
      </w:r>
      <w:r>
        <w:rPr>
          <w:rFonts w:cs="Times New Roman"/>
          <w:sz w:val="24"/>
          <w:szCs w:val="24"/>
        </w:rPr>
        <w:t>20 years. However, the harvest time of seeds and timer also depends much on the soil fertile and</w:t>
      </w:r>
      <w:r w:rsidR="0078681E">
        <w:rPr>
          <w:rFonts w:cs="Times New Roman"/>
          <w:sz w:val="24"/>
          <w:szCs w:val="24"/>
        </w:rPr>
        <w:t xml:space="preserve"> tending by farmers. </w:t>
      </w:r>
      <w:r w:rsidR="0078681E">
        <w:rPr>
          <w:rFonts w:cs="Times New Roman"/>
          <w:sz w:val="24"/>
          <w:szCs w:val="24"/>
        </w:rPr>
        <w:lastRenderedPageBreak/>
        <w:t xml:space="preserve">According to </w:t>
      </w:r>
      <w:r>
        <w:rPr>
          <w:rFonts w:cs="Times New Roman"/>
          <w:sz w:val="24"/>
          <w:szCs w:val="24"/>
        </w:rPr>
        <w:t xml:space="preserve">local </w:t>
      </w:r>
      <w:r w:rsidR="00243F1C">
        <w:rPr>
          <w:rFonts w:cs="Times New Roman"/>
          <w:sz w:val="24"/>
          <w:szCs w:val="24"/>
        </w:rPr>
        <w:t xml:space="preserve">market </w:t>
      </w:r>
      <w:r>
        <w:rPr>
          <w:rFonts w:cs="Times New Roman"/>
          <w:sz w:val="24"/>
          <w:szCs w:val="24"/>
        </w:rPr>
        <w:t>price</w:t>
      </w:r>
      <w:r w:rsidR="0078681E">
        <w:rPr>
          <w:rFonts w:cs="Times New Roman"/>
          <w:sz w:val="24"/>
          <w:szCs w:val="24"/>
        </w:rPr>
        <w:t xml:space="preserve">, one kilogram of seeds </w:t>
      </w:r>
      <w:r w:rsidR="00912BE8">
        <w:rPr>
          <w:rFonts w:cs="Times New Roman"/>
          <w:sz w:val="24"/>
          <w:szCs w:val="24"/>
        </w:rPr>
        <w:t xml:space="preserve">presently </w:t>
      </w:r>
      <w:r w:rsidR="0078681E">
        <w:rPr>
          <w:rFonts w:cs="Times New Roman"/>
          <w:sz w:val="24"/>
          <w:szCs w:val="24"/>
        </w:rPr>
        <w:t>costs</w:t>
      </w:r>
      <w:r>
        <w:rPr>
          <w:rFonts w:cs="Times New Roman"/>
          <w:sz w:val="24"/>
          <w:szCs w:val="24"/>
        </w:rPr>
        <w:t xml:space="preserve"> </w:t>
      </w:r>
      <w:r w:rsidR="0078681E">
        <w:rPr>
          <w:rFonts w:cs="Times New Roman"/>
          <w:sz w:val="24"/>
          <w:szCs w:val="24"/>
        </w:rPr>
        <w:t>approximately</w:t>
      </w:r>
      <w:r w:rsidR="00CB30B9">
        <w:rPr>
          <w:rFonts w:cs="Times New Roman"/>
          <w:sz w:val="24"/>
          <w:szCs w:val="24"/>
        </w:rPr>
        <w:t xml:space="preserve"> </w:t>
      </w:r>
      <w:r w:rsidR="00F51A22" w:rsidRPr="00912BE8">
        <w:rPr>
          <w:rFonts w:cs="Times New Roman"/>
          <w:sz w:val="24"/>
          <w:szCs w:val="24"/>
        </w:rPr>
        <w:t>2</w:t>
      </w:r>
      <w:r w:rsidRPr="00912BE8">
        <w:rPr>
          <w:rFonts w:cs="Times New Roman"/>
          <w:sz w:val="24"/>
          <w:szCs w:val="24"/>
        </w:rPr>
        <w:t xml:space="preserve"> million </w:t>
      </w:r>
      <w:r w:rsidR="0078681E">
        <w:rPr>
          <w:rFonts w:cs="Times New Roman"/>
          <w:sz w:val="24"/>
          <w:szCs w:val="24"/>
        </w:rPr>
        <w:t>VND</w:t>
      </w:r>
      <w:r w:rsidR="00CB30B9">
        <w:rPr>
          <w:rFonts w:cs="Times New Roman"/>
          <w:sz w:val="24"/>
          <w:szCs w:val="24"/>
        </w:rPr>
        <w:t xml:space="preserve">. Mature </w:t>
      </w:r>
      <w:r w:rsidR="00CB30B9" w:rsidRPr="00CB30B9">
        <w:rPr>
          <w:rFonts w:cs="Times New Roman"/>
          <w:i/>
          <w:sz w:val="24"/>
          <w:szCs w:val="24"/>
        </w:rPr>
        <w:t>Michelia</w:t>
      </w:r>
      <w:r w:rsidR="00243F1C">
        <w:rPr>
          <w:rFonts w:cs="Times New Roman"/>
          <w:sz w:val="24"/>
          <w:szCs w:val="24"/>
        </w:rPr>
        <w:t xml:space="preserve"> tree</w:t>
      </w:r>
      <w:r w:rsidR="001F5850">
        <w:rPr>
          <w:rFonts w:cs="Times New Roman"/>
          <w:sz w:val="24"/>
          <w:szCs w:val="24"/>
        </w:rPr>
        <w:t>s</w:t>
      </w:r>
      <w:r w:rsidR="00243F1C">
        <w:rPr>
          <w:rFonts w:cs="Times New Roman"/>
          <w:sz w:val="24"/>
          <w:szCs w:val="24"/>
        </w:rPr>
        <w:t xml:space="preserve"> can </w:t>
      </w:r>
      <w:r w:rsidR="00CB30B9">
        <w:rPr>
          <w:rFonts w:cs="Times New Roman"/>
          <w:sz w:val="24"/>
          <w:szCs w:val="24"/>
        </w:rPr>
        <w:t xml:space="preserve">continuously </w:t>
      </w:r>
      <w:r w:rsidR="00CB30B9" w:rsidRPr="00CB30B9">
        <w:rPr>
          <w:rFonts w:cs="Times New Roman"/>
          <w:sz w:val="24"/>
          <w:szCs w:val="24"/>
        </w:rPr>
        <w:t>produce</w:t>
      </w:r>
      <w:r w:rsidR="00FA67E3">
        <w:rPr>
          <w:rFonts w:cs="Times New Roman"/>
          <w:sz w:val="24"/>
          <w:szCs w:val="24"/>
        </w:rPr>
        <w:t xml:space="preserve"> seeds</w:t>
      </w:r>
      <w:r w:rsidR="00CB30B9">
        <w:rPr>
          <w:rFonts w:cs="Times New Roman"/>
          <w:sz w:val="24"/>
          <w:szCs w:val="24"/>
        </w:rPr>
        <w:t xml:space="preserve"> for many years</w:t>
      </w:r>
      <w:r w:rsidR="00FA67E3">
        <w:rPr>
          <w:rFonts w:cs="Times New Roman"/>
          <w:sz w:val="24"/>
          <w:szCs w:val="24"/>
        </w:rPr>
        <w:t xml:space="preserve">. </w:t>
      </w:r>
      <w:r w:rsidR="003037EA">
        <w:rPr>
          <w:rFonts w:cs="Times New Roman"/>
          <w:sz w:val="24"/>
          <w:szCs w:val="24"/>
        </w:rPr>
        <w:t xml:space="preserve">Furthermore, </w:t>
      </w:r>
      <w:r w:rsidR="00FA67E3" w:rsidRPr="00FA67E3">
        <w:rPr>
          <w:rFonts w:cs="Times New Roman"/>
          <w:i/>
          <w:sz w:val="24"/>
          <w:szCs w:val="24"/>
        </w:rPr>
        <w:t>Michelia</w:t>
      </w:r>
      <w:r w:rsidR="007D18C3">
        <w:rPr>
          <w:rFonts w:cs="Times New Roman"/>
          <w:sz w:val="24"/>
          <w:szCs w:val="24"/>
        </w:rPr>
        <w:t xml:space="preserve"> is well known </w:t>
      </w:r>
      <w:r w:rsidR="004F7F60">
        <w:rPr>
          <w:rFonts w:cs="Times New Roman"/>
          <w:sz w:val="24"/>
          <w:szCs w:val="24"/>
        </w:rPr>
        <w:t xml:space="preserve">for its </w:t>
      </w:r>
      <w:r w:rsidR="00793421">
        <w:rPr>
          <w:rFonts w:cs="Times New Roman"/>
          <w:sz w:val="24"/>
          <w:szCs w:val="24"/>
        </w:rPr>
        <w:t xml:space="preserve">remarkably </w:t>
      </w:r>
      <w:r w:rsidR="003037EA">
        <w:rPr>
          <w:rFonts w:cs="Times New Roman"/>
          <w:sz w:val="24"/>
          <w:szCs w:val="24"/>
        </w:rPr>
        <w:t>expensive timber, however;</w:t>
      </w:r>
      <w:r w:rsidR="00EE66D0">
        <w:rPr>
          <w:rFonts w:cs="Times New Roman"/>
          <w:sz w:val="24"/>
          <w:szCs w:val="24"/>
        </w:rPr>
        <w:t xml:space="preserve"> it is highly recommended to</w:t>
      </w:r>
      <w:r w:rsidR="004F7F60">
        <w:rPr>
          <w:rFonts w:cs="Times New Roman"/>
          <w:sz w:val="24"/>
          <w:szCs w:val="24"/>
        </w:rPr>
        <w:t xml:space="preserve"> </w:t>
      </w:r>
      <w:r w:rsidR="007D18C3">
        <w:rPr>
          <w:rFonts w:cs="Times New Roman"/>
          <w:sz w:val="24"/>
          <w:szCs w:val="24"/>
        </w:rPr>
        <w:t xml:space="preserve">harvest seeds and keep the trees. </w:t>
      </w:r>
    </w:p>
    <w:p w:rsidR="0069363A" w:rsidRDefault="0069363A" w:rsidP="0069363A">
      <w:pPr>
        <w:pStyle w:val="2"/>
        <w:numPr>
          <w:ilvl w:val="0"/>
          <w:numId w:val="11"/>
        </w:numPr>
        <w:rPr>
          <w:szCs w:val="24"/>
        </w:rPr>
      </w:pPr>
      <w:bookmarkStart w:id="15" w:name="_Toc37927900"/>
      <w:r>
        <w:rPr>
          <w:szCs w:val="24"/>
        </w:rPr>
        <w:t>IMPACT</w:t>
      </w:r>
      <w:bookmarkEnd w:id="15"/>
    </w:p>
    <w:p w:rsidR="0069363A" w:rsidRDefault="0069363A" w:rsidP="00F41E24">
      <w:pPr>
        <w:spacing w:after="120" w:line="240" w:lineRule="auto"/>
        <w:jc w:val="both"/>
        <w:rPr>
          <w:rFonts w:cs="Times New Roman"/>
          <w:sz w:val="24"/>
          <w:szCs w:val="24"/>
        </w:rPr>
      </w:pPr>
      <w:r>
        <w:rPr>
          <w:rFonts w:cs="Times New Roman"/>
          <w:sz w:val="24"/>
          <w:szCs w:val="24"/>
        </w:rPr>
        <w:t xml:space="preserve">As mentioned earlier, this </w:t>
      </w:r>
      <w:r w:rsidRPr="0069363A">
        <w:rPr>
          <w:rFonts w:cs="Times New Roman"/>
          <w:sz w:val="24"/>
          <w:szCs w:val="24"/>
        </w:rPr>
        <w:t>boundary p</w:t>
      </w:r>
      <w:r w:rsidR="00057560">
        <w:rPr>
          <w:rFonts w:cs="Times New Roman"/>
          <w:sz w:val="24"/>
          <w:szCs w:val="24"/>
        </w:rPr>
        <w:t xml:space="preserve">lanting system was established to monitor and protect forestry land; it is observed that </w:t>
      </w:r>
      <w:r w:rsidRPr="0069363A">
        <w:rPr>
          <w:rFonts w:cs="Times New Roman"/>
          <w:sz w:val="24"/>
          <w:szCs w:val="24"/>
        </w:rPr>
        <w:t>there is so far no land conversion into forestry land from tea garden or agricul</w:t>
      </w:r>
      <w:r>
        <w:rPr>
          <w:rFonts w:cs="Times New Roman"/>
          <w:sz w:val="24"/>
          <w:szCs w:val="24"/>
        </w:rPr>
        <w:t>tu</w:t>
      </w:r>
      <w:r w:rsidRPr="0069363A">
        <w:rPr>
          <w:rFonts w:cs="Times New Roman"/>
          <w:sz w:val="24"/>
          <w:szCs w:val="24"/>
        </w:rPr>
        <w:t>ral land. .</w:t>
      </w:r>
    </w:p>
    <w:p w:rsidR="00220A88" w:rsidRPr="00102841" w:rsidRDefault="00102841" w:rsidP="00102841">
      <w:pPr>
        <w:pStyle w:val="1"/>
        <w:keepNext w:val="0"/>
        <w:keepLines w:val="0"/>
        <w:numPr>
          <w:ilvl w:val="0"/>
          <w:numId w:val="9"/>
        </w:numPr>
        <w:spacing w:before="240" w:after="240" w:line="240" w:lineRule="auto"/>
        <w:jc w:val="center"/>
        <w:rPr>
          <w:rFonts w:cs="Times New Roman"/>
          <w:sz w:val="24"/>
          <w:szCs w:val="24"/>
        </w:rPr>
      </w:pPr>
      <w:bookmarkStart w:id="16" w:name="_Toc37927901"/>
      <w:r>
        <w:rPr>
          <w:rFonts w:cs="Times New Roman"/>
          <w:sz w:val="24"/>
          <w:szCs w:val="24"/>
        </w:rPr>
        <w:t>LESSONS LEARNT</w:t>
      </w:r>
      <w:bookmarkEnd w:id="16"/>
    </w:p>
    <w:p w:rsidR="00067B64" w:rsidRPr="00067B64" w:rsidRDefault="001121CF" w:rsidP="00067B64">
      <w:pPr>
        <w:spacing w:after="120" w:line="240" w:lineRule="auto"/>
        <w:jc w:val="both"/>
        <w:rPr>
          <w:rFonts w:cs="Times New Roman"/>
          <w:sz w:val="24"/>
          <w:szCs w:val="24"/>
        </w:rPr>
      </w:pPr>
      <w:r>
        <w:rPr>
          <w:rFonts w:cs="Times New Roman"/>
          <w:sz w:val="24"/>
          <w:szCs w:val="24"/>
        </w:rPr>
        <w:t xml:space="preserve">Boundary tree </w:t>
      </w:r>
      <w:r w:rsidR="003965F2">
        <w:rPr>
          <w:rFonts w:cs="Times New Roman"/>
          <w:sz w:val="24"/>
          <w:szCs w:val="24"/>
        </w:rPr>
        <w:t>plantation</w:t>
      </w:r>
      <w:r>
        <w:rPr>
          <w:rFonts w:cs="Times New Roman"/>
          <w:sz w:val="24"/>
          <w:szCs w:val="24"/>
        </w:rPr>
        <w:t xml:space="preserve"> should have been </w:t>
      </w:r>
      <w:r w:rsidR="00067B64">
        <w:rPr>
          <w:rFonts w:cs="Times New Roman"/>
          <w:sz w:val="24"/>
          <w:szCs w:val="24"/>
        </w:rPr>
        <w:t>established based on official</w:t>
      </w:r>
      <w:r w:rsidR="00923D8D">
        <w:rPr>
          <w:rFonts w:cs="Times New Roman"/>
          <w:sz w:val="24"/>
          <w:szCs w:val="24"/>
        </w:rPr>
        <w:t xml:space="preserve"> forest boundary</w:t>
      </w:r>
      <w:r w:rsidR="00067B64">
        <w:rPr>
          <w:rFonts w:cs="Times New Roman"/>
          <w:sz w:val="24"/>
          <w:szCs w:val="24"/>
        </w:rPr>
        <w:t xml:space="preserve">; in other words, the boundary trees should be planted on the </w:t>
      </w:r>
      <w:r w:rsidR="00730ED2">
        <w:rPr>
          <w:rFonts w:cs="Times New Roman"/>
          <w:sz w:val="24"/>
          <w:szCs w:val="24"/>
        </w:rPr>
        <w:t>margin</w:t>
      </w:r>
      <w:r w:rsidR="00067B64">
        <w:rPr>
          <w:rFonts w:cs="Times New Roman"/>
          <w:sz w:val="24"/>
          <w:szCs w:val="24"/>
        </w:rPr>
        <w:t xml:space="preserve"> of </w:t>
      </w:r>
      <w:r w:rsidR="00923D8D">
        <w:rPr>
          <w:rFonts w:cs="Times New Roman"/>
          <w:sz w:val="24"/>
          <w:szCs w:val="24"/>
        </w:rPr>
        <w:t xml:space="preserve">officially </w:t>
      </w:r>
      <w:r w:rsidR="003965F2">
        <w:rPr>
          <w:rFonts w:cs="Times New Roman"/>
          <w:sz w:val="24"/>
          <w:szCs w:val="24"/>
        </w:rPr>
        <w:t xml:space="preserve">delineated </w:t>
      </w:r>
      <w:r w:rsidR="00067B64">
        <w:rPr>
          <w:rFonts w:cs="Times New Roman"/>
          <w:sz w:val="24"/>
          <w:szCs w:val="24"/>
        </w:rPr>
        <w:t xml:space="preserve">agricultural land and forestry land. Unfortunately, there is no official </w:t>
      </w:r>
      <w:r w:rsidR="003965F2">
        <w:rPr>
          <w:rFonts w:cs="Times New Roman"/>
          <w:sz w:val="24"/>
          <w:szCs w:val="24"/>
        </w:rPr>
        <w:t xml:space="preserve">boundary and </w:t>
      </w:r>
      <w:r w:rsidR="00067B64">
        <w:rPr>
          <w:rFonts w:cs="Times New Roman"/>
          <w:sz w:val="24"/>
          <w:szCs w:val="24"/>
        </w:rPr>
        <w:t>map existing in the local</w:t>
      </w:r>
      <w:r w:rsidR="003965F2">
        <w:rPr>
          <w:rFonts w:cs="Times New Roman"/>
          <w:sz w:val="24"/>
          <w:szCs w:val="24"/>
        </w:rPr>
        <w:t xml:space="preserve"> authorities</w:t>
      </w:r>
      <w:r w:rsidR="00730ED2">
        <w:rPr>
          <w:rFonts w:cs="Times New Roman"/>
          <w:sz w:val="24"/>
          <w:szCs w:val="24"/>
        </w:rPr>
        <w:t>; therefore</w:t>
      </w:r>
      <w:r w:rsidR="00201ED1">
        <w:rPr>
          <w:rFonts w:cs="Times New Roman"/>
          <w:sz w:val="24"/>
          <w:szCs w:val="24"/>
        </w:rPr>
        <w:t>,</w:t>
      </w:r>
      <w:r w:rsidR="00730ED2">
        <w:rPr>
          <w:rFonts w:cs="Times New Roman"/>
          <w:sz w:val="24"/>
          <w:szCs w:val="24"/>
        </w:rPr>
        <w:t xml:space="preserve"> the </w:t>
      </w:r>
      <w:r w:rsidR="003965F2">
        <w:rPr>
          <w:rFonts w:cs="Times New Roman"/>
          <w:sz w:val="24"/>
          <w:szCs w:val="24"/>
        </w:rPr>
        <w:t>plantation</w:t>
      </w:r>
      <w:r w:rsidR="00730ED2">
        <w:rPr>
          <w:rFonts w:cs="Times New Roman"/>
          <w:sz w:val="24"/>
          <w:szCs w:val="24"/>
        </w:rPr>
        <w:t xml:space="preserve"> has been established on actual edge</w:t>
      </w:r>
      <w:r w:rsidR="003965F2">
        <w:rPr>
          <w:rFonts w:cs="Times New Roman"/>
          <w:sz w:val="24"/>
          <w:szCs w:val="24"/>
        </w:rPr>
        <w:t xml:space="preserve"> of agricultural land and forested land</w:t>
      </w:r>
      <w:r w:rsidR="00730ED2">
        <w:rPr>
          <w:rFonts w:cs="Times New Roman"/>
          <w:sz w:val="24"/>
          <w:szCs w:val="24"/>
        </w:rPr>
        <w:t>. Nevertheless, it</w:t>
      </w:r>
      <w:r w:rsidR="00201ED1">
        <w:rPr>
          <w:rFonts w:cs="Times New Roman"/>
          <w:sz w:val="24"/>
          <w:szCs w:val="24"/>
        </w:rPr>
        <w:t xml:space="preserve"> somehow</w:t>
      </w:r>
      <w:r w:rsidR="00730ED2">
        <w:rPr>
          <w:rFonts w:cs="Times New Roman"/>
          <w:sz w:val="24"/>
          <w:szCs w:val="24"/>
        </w:rPr>
        <w:t xml:space="preserve"> </w:t>
      </w:r>
      <w:r w:rsidR="00201ED1">
        <w:rPr>
          <w:rFonts w:cs="Times New Roman"/>
          <w:sz w:val="24"/>
          <w:szCs w:val="24"/>
        </w:rPr>
        <w:t>plays an important role</w:t>
      </w:r>
      <w:r w:rsidR="00730ED2">
        <w:rPr>
          <w:rFonts w:cs="Times New Roman"/>
          <w:sz w:val="24"/>
          <w:szCs w:val="24"/>
        </w:rPr>
        <w:t xml:space="preserve"> </w:t>
      </w:r>
      <w:r w:rsidR="00201ED1">
        <w:rPr>
          <w:rFonts w:cs="Times New Roman"/>
          <w:sz w:val="24"/>
          <w:szCs w:val="24"/>
        </w:rPr>
        <w:t>in</w:t>
      </w:r>
      <w:r w:rsidR="00730ED2">
        <w:rPr>
          <w:rFonts w:cs="Times New Roman"/>
          <w:sz w:val="24"/>
          <w:szCs w:val="24"/>
        </w:rPr>
        <w:t xml:space="preserve"> remind</w:t>
      </w:r>
      <w:r w:rsidR="00201ED1">
        <w:rPr>
          <w:rFonts w:cs="Times New Roman"/>
          <w:sz w:val="24"/>
          <w:szCs w:val="24"/>
        </w:rPr>
        <w:t>ing</w:t>
      </w:r>
      <w:r w:rsidR="00067B64">
        <w:rPr>
          <w:rFonts w:cs="Times New Roman"/>
          <w:sz w:val="24"/>
          <w:szCs w:val="24"/>
        </w:rPr>
        <w:t xml:space="preserve"> </w:t>
      </w:r>
      <w:r w:rsidR="00730ED2">
        <w:rPr>
          <w:rFonts w:cs="Times New Roman"/>
          <w:sz w:val="24"/>
          <w:szCs w:val="24"/>
        </w:rPr>
        <w:t>farmers for not extend</w:t>
      </w:r>
      <w:r w:rsidR="0061508E">
        <w:rPr>
          <w:rFonts w:cs="Times New Roman"/>
          <w:sz w:val="24"/>
          <w:szCs w:val="24"/>
        </w:rPr>
        <w:t>ing</w:t>
      </w:r>
      <w:r w:rsidR="00730ED2">
        <w:rPr>
          <w:rFonts w:cs="Times New Roman"/>
          <w:sz w:val="24"/>
          <w:szCs w:val="24"/>
        </w:rPr>
        <w:t xml:space="preserve"> into forest. </w:t>
      </w:r>
    </w:p>
    <w:p w:rsidR="00193312" w:rsidRDefault="004D1295" w:rsidP="00193312">
      <w:pPr>
        <w:spacing w:after="120" w:line="240" w:lineRule="auto"/>
        <w:jc w:val="both"/>
        <w:rPr>
          <w:rFonts w:cs="Times New Roman"/>
          <w:sz w:val="24"/>
          <w:szCs w:val="24"/>
        </w:rPr>
      </w:pPr>
      <w:r>
        <w:rPr>
          <w:rFonts w:cs="Times New Roman"/>
          <w:sz w:val="24"/>
          <w:szCs w:val="24"/>
        </w:rPr>
        <w:t xml:space="preserve">It is very important to get fully agreement from tea owners who have the boundary trees on. Without their high level of interest and participation, it would be extremely difficult to establish the system and it would be not sustainable. </w:t>
      </w:r>
      <w:r w:rsidR="00C207D5">
        <w:rPr>
          <w:rFonts w:cs="Times New Roman"/>
          <w:sz w:val="24"/>
          <w:szCs w:val="24"/>
        </w:rPr>
        <w:t xml:space="preserve">To get the tea owner involved in participating into the system, it requires sound explanation and discussions for the tree line objectives. </w:t>
      </w:r>
      <w:r w:rsidR="00543F62">
        <w:rPr>
          <w:rFonts w:cs="Times New Roman"/>
          <w:sz w:val="24"/>
          <w:szCs w:val="24"/>
        </w:rPr>
        <w:t xml:space="preserve">The fact has showed that this took time; for instance, some households in Ho Bon village first rejected to participate. </w:t>
      </w:r>
    </w:p>
    <w:p w:rsidR="00220A88" w:rsidRDefault="001D4A7C" w:rsidP="001D4A7C">
      <w:pPr>
        <w:spacing w:after="120" w:line="240" w:lineRule="auto"/>
        <w:jc w:val="both"/>
        <w:rPr>
          <w:rFonts w:cs="Times New Roman"/>
          <w:sz w:val="24"/>
          <w:szCs w:val="24"/>
        </w:rPr>
      </w:pPr>
      <w:r w:rsidRPr="002455BF">
        <w:rPr>
          <w:rFonts w:cs="Times New Roman"/>
          <w:sz w:val="24"/>
          <w:szCs w:val="24"/>
        </w:rPr>
        <w:t xml:space="preserve">The hidden purpose, </w:t>
      </w:r>
      <w:r w:rsidR="002677D4" w:rsidRPr="002455BF">
        <w:rPr>
          <w:rFonts w:cs="Times New Roman"/>
          <w:sz w:val="24"/>
          <w:szCs w:val="24"/>
        </w:rPr>
        <w:t>monitoring and limitation of</w:t>
      </w:r>
      <w:r w:rsidRPr="002455BF">
        <w:rPr>
          <w:rFonts w:cs="Times New Roman"/>
          <w:sz w:val="24"/>
          <w:szCs w:val="24"/>
        </w:rPr>
        <w:t xml:space="preserve"> </w:t>
      </w:r>
      <w:r w:rsidR="002455BF">
        <w:rPr>
          <w:rFonts w:cs="Times New Roman"/>
          <w:sz w:val="24"/>
          <w:szCs w:val="24"/>
        </w:rPr>
        <w:t xml:space="preserve">continuous </w:t>
      </w:r>
      <w:r w:rsidRPr="002455BF">
        <w:rPr>
          <w:rFonts w:cs="Times New Roman"/>
          <w:sz w:val="24"/>
          <w:szCs w:val="24"/>
        </w:rPr>
        <w:t xml:space="preserve">extension into forest, should not be </w:t>
      </w:r>
      <w:r w:rsidR="002677D4" w:rsidRPr="002455BF">
        <w:rPr>
          <w:rFonts w:cs="Times New Roman"/>
          <w:sz w:val="24"/>
          <w:szCs w:val="24"/>
        </w:rPr>
        <w:t>widely discussed and mentioned with tea</w:t>
      </w:r>
      <w:r w:rsidR="002455BF">
        <w:rPr>
          <w:rFonts w:cs="Times New Roman"/>
          <w:sz w:val="24"/>
          <w:szCs w:val="24"/>
        </w:rPr>
        <w:t xml:space="preserve"> farmers during any discussion</w:t>
      </w:r>
      <w:r w:rsidR="003965F2">
        <w:rPr>
          <w:rFonts w:cs="Times New Roman"/>
          <w:sz w:val="24"/>
          <w:szCs w:val="24"/>
        </w:rPr>
        <w:t xml:space="preserve"> in the village</w:t>
      </w:r>
      <w:r w:rsidR="002455BF">
        <w:rPr>
          <w:rFonts w:cs="Times New Roman"/>
          <w:sz w:val="24"/>
          <w:szCs w:val="24"/>
        </w:rPr>
        <w:t xml:space="preserve"> meetings and technical training. </w:t>
      </w:r>
      <w:r w:rsidR="00A50D57">
        <w:rPr>
          <w:rFonts w:cs="Times New Roman"/>
          <w:sz w:val="24"/>
          <w:szCs w:val="24"/>
        </w:rPr>
        <w:t>The fact has</w:t>
      </w:r>
      <w:r w:rsidR="002455BF">
        <w:rPr>
          <w:rFonts w:cs="Times New Roman"/>
          <w:sz w:val="24"/>
          <w:szCs w:val="24"/>
        </w:rPr>
        <w:t xml:space="preserve"> showed that farmers seemed sensitive about the name of </w:t>
      </w:r>
      <w:r w:rsidR="003965F2">
        <w:rPr>
          <w:rFonts w:cs="Times New Roman"/>
          <w:sz w:val="24"/>
          <w:szCs w:val="24"/>
        </w:rPr>
        <w:t>“</w:t>
      </w:r>
      <w:r w:rsidR="002455BF">
        <w:rPr>
          <w:rFonts w:cs="Times New Roman"/>
          <w:sz w:val="24"/>
          <w:szCs w:val="24"/>
        </w:rPr>
        <w:t>boundary</w:t>
      </w:r>
      <w:r w:rsidR="003965F2">
        <w:rPr>
          <w:rFonts w:cs="Times New Roman"/>
          <w:sz w:val="24"/>
          <w:szCs w:val="24"/>
        </w:rPr>
        <w:t>”</w:t>
      </w:r>
      <w:r w:rsidR="002455BF">
        <w:rPr>
          <w:rFonts w:cs="Times New Roman"/>
          <w:sz w:val="24"/>
          <w:szCs w:val="24"/>
        </w:rPr>
        <w:t>; for example, i</w:t>
      </w:r>
      <w:r w:rsidR="002455BF" w:rsidRPr="002455BF">
        <w:rPr>
          <w:rFonts w:cs="Times New Roman"/>
          <w:sz w:val="24"/>
          <w:szCs w:val="24"/>
        </w:rPr>
        <w:t xml:space="preserve">n one village, </w:t>
      </w:r>
      <w:r w:rsidR="002455BF">
        <w:rPr>
          <w:rFonts w:cs="Times New Roman"/>
          <w:sz w:val="24"/>
          <w:szCs w:val="24"/>
        </w:rPr>
        <w:t xml:space="preserve">during training, </w:t>
      </w:r>
      <w:r w:rsidR="002455BF" w:rsidRPr="002455BF">
        <w:rPr>
          <w:rFonts w:cs="Times New Roman"/>
          <w:sz w:val="24"/>
          <w:szCs w:val="24"/>
        </w:rPr>
        <w:t xml:space="preserve">some farmers were really opposed if </w:t>
      </w:r>
      <w:r w:rsidR="002455BF">
        <w:rPr>
          <w:rFonts w:cs="Times New Roman"/>
          <w:sz w:val="24"/>
          <w:szCs w:val="24"/>
        </w:rPr>
        <w:t>the system would be</w:t>
      </w:r>
      <w:r w:rsidR="002455BF" w:rsidRPr="002455BF">
        <w:rPr>
          <w:rFonts w:cs="Times New Roman"/>
          <w:sz w:val="24"/>
          <w:szCs w:val="24"/>
        </w:rPr>
        <w:t xml:space="preserve"> reflecting the real meaning of boundary line</w:t>
      </w:r>
      <w:r w:rsidR="00A50D57">
        <w:rPr>
          <w:rFonts w:cs="Times New Roman"/>
          <w:sz w:val="24"/>
          <w:szCs w:val="24"/>
        </w:rPr>
        <w:t>. Their question was that if the system would be working as an</w:t>
      </w:r>
      <w:r w:rsidR="002455BF" w:rsidRPr="002455BF">
        <w:rPr>
          <w:rFonts w:cs="Times New Roman"/>
          <w:sz w:val="24"/>
          <w:szCs w:val="24"/>
        </w:rPr>
        <w:t xml:space="preserve"> official line</w:t>
      </w:r>
      <w:r w:rsidR="00A50D57">
        <w:rPr>
          <w:rFonts w:cs="Times New Roman"/>
          <w:sz w:val="24"/>
          <w:szCs w:val="24"/>
        </w:rPr>
        <w:t>. Thus,</w:t>
      </w:r>
      <w:r w:rsidR="002455BF">
        <w:rPr>
          <w:rFonts w:cs="Times New Roman"/>
          <w:sz w:val="24"/>
          <w:szCs w:val="24"/>
        </w:rPr>
        <w:t xml:space="preserve"> </w:t>
      </w:r>
      <w:r w:rsidR="00A50D57">
        <w:rPr>
          <w:rFonts w:cs="Times New Roman"/>
          <w:sz w:val="24"/>
          <w:szCs w:val="24"/>
        </w:rPr>
        <w:t>i</w:t>
      </w:r>
      <w:r w:rsidR="002455BF">
        <w:rPr>
          <w:rFonts w:cs="Times New Roman"/>
          <w:sz w:val="24"/>
          <w:szCs w:val="24"/>
        </w:rPr>
        <w:t>nstead of that, other objectives</w:t>
      </w:r>
      <w:r w:rsidR="00220A88" w:rsidRPr="002455BF">
        <w:rPr>
          <w:rFonts w:cs="Times New Roman"/>
          <w:sz w:val="24"/>
          <w:szCs w:val="24"/>
        </w:rPr>
        <w:t xml:space="preserve"> should </w:t>
      </w:r>
      <w:r w:rsidR="002455BF">
        <w:rPr>
          <w:rFonts w:cs="Times New Roman"/>
          <w:sz w:val="24"/>
          <w:szCs w:val="24"/>
        </w:rPr>
        <w:t xml:space="preserve">be introduced, </w:t>
      </w:r>
      <w:r w:rsidR="00E67D01">
        <w:rPr>
          <w:rFonts w:cs="Times New Roman"/>
          <w:sz w:val="24"/>
          <w:szCs w:val="24"/>
        </w:rPr>
        <w:t>focusing on general forest management (erosion prevention) and financial purposes (edible seeds and timer). It is also important to explain the tree line would not</w:t>
      </w:r>
      <w:r w:rsidR="00220A88" w:rsidRPr="002455BF">
        <w:rPr>
          <w:rFonts w:cs="Times New Roman"/>
          <w:sz w:val="24"/>
          <w:szCs w:val="24"/>
        </w:rPr>
        <w:t xml:space="preserve"> </w:t>
      </w:r>
      <w:r w:rsidR="00E67D01" w:rsidRPr="002455BF">
        <w:rPr>
          <w:rFonts w:cs="Times New Roman"/>
          <w:sz w:val="24"/>
          <w:szCs w:val="24"/>
        </w:rPr>
        <w:t>affect</w:t>
      </w:r>
      <w:r w:rsidR="00220A88" w:rsidRPr="002455BF">
        <w:rPr>
          <w:rFonts w:cs="Times New Roman"/>
          <w:sz w:val="24"/>
          <w:szCs w:val="24"/>
        </w:rPr>
        <w:t xml:space="preserve"> the</w:t>
      </w:r>
      <w:r w:rsidR="00E67D01">
        <w:rPr>
          <w:rFonts w:cs="Times New Roman"/>
          <w:sz w:val="24"/>
          <w:szCs w:val="24"/>
        </w:rPr>
        <w:t>ir</w:t>
      </w:r>
      <w:r w:rsidR="00220A88" w:rsidRPr="002455BF">
        <w:rPr>
          <w:rFonts w:cs="Times New Roman"/>
          <w:sz w:val="24"/>
          <w:szCs w:val="24"/>
        </w:rPr>
        <w:t xml:space="preserve"> tea development.</w:t>
      </w:r>
    </w:p>
    <w:p w:rsidR="00CB2859" w:rsidRDefault="008C7EB5" w:rsidP="001D4A7C">
      <w:pPr>
        <w:spacing w:after="120" w:line="240" w:lineRule="auto"/>
        <w:jc w:val="both"/>
        <w:rPr>
          <w:rFonts w:cs="Times New Roman"/>
          <w:sz w:val="24"/>
          <w:szCs w:val="24"/>
        </w:rPr>
      </w:pPr>
      <w:r>
        <w:rPr>
          <w:rFonts w:cs="Times New Roman"/>
          <w:sz w:val="24"/>
          <w:szCs w:val="24"/>
        </w:rPr>
        <w:t xml:space="preserve">Selection of species to be introduced in the boundary system also plays an important role. As highly recommended by local authorities to select one species for the whole line, the species should also be widely adopted by farmers. </w:t>
      </w:r>
      <w:r w:rsidR="00D74E1E">
        <w:rPr>
          <w:rFonts w:cs="Times New Roman"/>
          <w:sz w:val="24"/>
          <w:szCs w:val="24"/>
        </w:rPr>
        <w:t xml:space="preserve">Furthermore, other aspects needed to be considered, for instance, </w:t>
      </w:r>
      <w:r w:rsidR="00CB2859">
        <w:rPr>
          <w:rFonts w:cs="Times New Roman"/>
          <w:sz w:val="24"/>
          <w:szCs w:val="24"/>
        </w:rPr>
        <w:t xml:space="preserve">local </w:t>
      </w:r>
      <w:r w:rsidR="00D74E1E">
        <w:rPr>
          <w:rFonts w:cs="Times New Roman"/>
          <w:sz w:val="24"/>
          <w:szCs w:val="24"/>
        </w:rPr>
        <w:t xml:space="preserve">suitability, financial purpose, and sustainability. </w:t>
      </w:r>
    </w:p>
    <w:p w:rsidR="00CB2859" w:rsidRDefault="00CB2859" w:rsidP="001D4A7C">
      <w:pPr>
        <w:spacing w:after="120" w:line="240" w:lineRule="auto"/>
        <w:jc w:val="both"/>
        <w:rPr>
          <w:rFonts w:cs="Times New Roman"/>
          <w:sz w:val="24"/>
          <w:szCs w:val="24"/>
        </w:rPr>
      </w:pPr>
      <w:r>
        <w:rPr>
          <w:rFonts w:cs="Times New Roman"/>
          <w:sz w:val="24"/>
          <w:szCs w:val="24"/>
        </w:rPr>
        <w:t>It is great important to keep local authority informed and get their involvement in the boundary establishment. Initially, the idea was shared with Provincial Project Management Unit (PPMU)</w:t>
      </w:r>
      <w:r w:rsidR="003C2E4E">
        <w:rPr>
          <w:rFonts w:cs="Times New Roman"/>
          <w:sz w:val="24"/>
          <w:szCs w:val="24"/>
        </w:rPr>
        <w:t xml:space="preserve"> for advice</w:t>
      </w:r>
      <w:r>
        <w:rPr>
          <w:rFonts w:cs="Times New Roman"/>
          <w:sz w:val="24"/>
          <w:szCs w:val="24"/>
        </w:rPr>
        <w:t xml:space="preserve">. At the </w:t>
      </w:r>
      <w:r w:rsidR="00C16634">
        <w:rPr>
          <w:rFonts w:cs="Times New Roman"/>
          <w:sz w:val="24"/>
          <w:szCs w:val="24"/>
        </w:rPr>
        <w:t>district</w:t>
      </w:r>
      <w:r>
        <w:rPr>
          <w:rFonts w:cs="Times New Roman"/>
          <w:sz w:val="24"/>
          <w:szCs w:val="24"/>
        </w:rPr>
        <w:t xml:space="preserve"> level, the design documentation was sent to District Agriculture </w:t>
      </w:r>
      <w:r w:rsidR="00512F6D">
        <w:rPr>
          <w:rFonts w:cs="Times New Roman"/>
          <w:sz w:val="24"/>
          <w:szCs w:val="24"/>
        </w:rPr>
        <w:t xml:space="preserve">Office for </w:t>
      </w:r>
      <w:r w:rsidR="00C16634">
        <w:rPr>
          <w:rFonts w:cs="Times New Roman"/>
          <w:sz w:val="24"/>
          <w:szCs w:val="24"/>
        </w:rPr>
        <w:t xml:space="preserve">their </w:t>
      </w:r>
      <w:r w:rsidR="00512F6D">
        <w:rPr>
          <w:rFonts w:cs="Times New Roman"/>
          <w:sz w:val="24"/>
          <w:szCs w:val="24"/>
        </w:rPr>
        <w:t xml:space="preserve">information and comments. </w:t>
      </w:r>
      <w:r>
        <w:rPr>
          <w:rFonts w:cs="Times New Roman"/>
          <w:sz w:val="24"/>
          <w:szCs w:val="24"/>
        </w:rPr>
        <w:t xml:space="preserve">Commune representatives were asked to take part in the field survey for </w:t>
      </w:r>
      <w:r w:rsidR="003C2E4E">
        <w:rPr>
          <w:rFonts w:cs="Times New Roman"/>
          <w:sz w:val="24"/>
          <w:szCs w:val="24"/>
        </w:rPr>
        <w:t xml:space="preserve">identification </w:t>
      </w:r>
      <w:r w:rsidR="008B1D24">
        <w:rPr>
          <w:rFonts w:cs="Times New Roman"/>
          <w:sz w:val="24"/>
          <w:szCs w:val="24"/>
        </w:rPr>
        <w:t>of location</w:t>
      </w:r>
      <w:r w:rsidR="00B1505E" w:rsidRPr="00B1505E">
        <w:rPr>
          <w:rFonts w:cs="Times New Roman"/>
          <w:sz w:val="24"/>
          <w:szCs w:val="24"/>
        </w:rPr>
        <w:t xml:space="preserve"> </w:t>
      </w:r>
      <w:r w:rsidR="008B1D24">
        <w:rPr>
          <w:rFonts w:cs="Times New Roman"/>
          <w:sz w:val="24"/>
          <w:szCs w:val="24"/>
        </w:rPr>
        <w:t>for plantation</w:t>
      </w:r>
      <w:r>
        <w:rPr>
          <w:rFonts w:cs="Times New Roman"/>
          <w:sz w:val="24"/>
          <w:szCs w:val="24"/>
        </w:rPr>
        <w:t xml:space="preserve">.  </w:t>
      </w:r>
    </w:p>
    <w:p w:rsidR="003D7C1D" w:rsidRDefault="00E85ABD" w:rsidP="003D7C1D">
      <w:pPr>
        <w:spacing w:after="120" w:line="240" w:lineRule="auto"/>
        <w:jc w:val="both"/>
        <w:rPr>
          <w:rFonts w:cs="Times New Roman"/>
          <w:sz w:val="24"/>
          <w:szCs w:val="24"/>
        </w:rPr>
      </w:pPr>
      <w:r w:rsidRPr="004B32F0">
        <w:rPr>
          <w:rFonts w:cs="Times New Roman"/>
          <w:sz w:val="24"/>
          <w:szCs w:val="24"/>
        </w:rPr>
        <w:t xml:space="preserve">The boundary establishment process took a rather long time, </w:t>
      </w:r>
      <w:r w:rsidR="004B32F0" w:rsidRPr="004B32F0">
        <w:rPr>
          <w:rFonts w:cs="Times New Roman"/>
          <w:sz w:val="24"/>
          <w:szCs w:val="24"/>
        </w:rPr>
        <w:t xml:space="preserve">starting from planning to document design, implementation and monitoring. </w:t>
      </w:r>
      <w:r w:rsidR="003D7C1D">
        <w:rPr>
          <w:rFonts w:cs="Times New Roman"/>
          <w:sz w:val="24"/>
          <w:szCs w:val="24"/>
        </w:rPr>
        <w:t>Planting trees for the boundary system were conducted out in June/July 2018, t</w:t>
      </w:r>
      <w:r w:rsidR="004B32F0">
        <w:rPr>
          <w:rFonts w:cs="Times New Roman"/>
          <w:sz w:val="24"/>
          <w:szCs w:val="24"/>
        </w:rPr>
        <w:t>h</w:t>
      </w:r>
      <w:r w:rsidR="003D7C1D">
        <w:rPr>
          <w:rFonts w:cs="Times New Roman"/>
          <w:sz w:val="24"/>
          <w:szCs w:val="24"/>
        </w:rPr>
        <w:t>ough t</w:t>
      </w:r>
      <w:r w:rsidR="004B32F0">
        <w:rPr>
          <w:rFonts w:cs="Times New Roman"/>
          <w:sz w:val="24"/>
          <w:szCs w:val="24"/>
        </w:rPr>
        <w:t>he SNRM Project started its field work in Lai Chau in August 2016</w:t>
      </w:r>
      <w:r w:rsidR="003D7C1D">
        <w:rPr>
          <w:rFonts w:cs="Times New Roman"/>
          <w:sz w:val="24"/>
          <w:szCs w:val="24"/>
        </w:rPr>
        <w:t xml:space="preserve">. </w:t>
      </w:r>
      <w:r w:rsidR="005C2B3D" w:rsidRPr="004B32F0">
        <w:rPr>
          <w:rFonts w:cs="Times New Roman"/>
          <w:sz w:val="24"/>
          <w:szCs w:val="24"/>
        </w:rPr>
        <w:t>Time for planting trees</w:t>
      </w:r>
      <w:r w:rsidR="003D7C1D">
        <w:rPr>
          <w:rFonts w:cs="Times New Roman"/>
          <w:sz w:val="24"/>
          <w:szCs w:val="24"/>
        </w:rPr>
        <w:t xml:space="preserve"> in rainy season</w:t>
      </w:r>
      <w:r w:rsidR="005C2B3D" w:rsidRPr="004B32F0">
        <w:rPr>
          <w:rFonts w:cs="Times New Roman"/>
          <w:sz w:val="24"/>
          <w:szCs w:val="24"/>
        </w:rPr>
        <w:t xml:space="preserve"> should be </w:t>
      </w:r>
      <w:r w:rsidR="003D7C1D">
        <w:rPr>
          <w:rFonts w:cs="Times New Roman"/>
          <w:sz w:val="24"/>
          <w:szCs w:val="24"/>
        </w:rPr>
        <w:t xml:space="preserve">seriously </w:t>
      </w:r>
      <w:r w:rsidR="005C2B3D" w:rsidRPr="004B32F0">
        <w:rPr>
          <w:rFonts w:cs="Times New Roman"/>
          <w:sz w:val="24"/>
          <w:szCs w:val="24"/>
        </w:rPr>
        <w:t>taken into consideration</w:t>
      </w:r>
      <w:r w:rsidR="003D7C1D">
        <w:rPr>
          <w:rFonts w:cs="Times New Roman"/>
          <w:sz w:val="24"/>
          <w:szCs w:val="24"/>
        </w:rPr>
        <w:t xml:space="preserve"> in the </w:t>
      </w:r>
      <w:r w:rsidR="0086453D">
        <w:rPr>
          <w:rFonts w:cs="Times New Roman"/>
          <w:sz w:val="24"/>
          <w:szCs w:val="24"/>
        </w:rPr>
        <w:t xml:space="preserve">boundary </w:t>
      </w:r>
      <w:r w:rsidR="003D7C1D">
        <w:rPr>
          <w:rFonts w:cs="Times New Roman"/>
          <w:sz w:val="24"/>
          <w:szCs w:val="24"/>
        </w:rPr>
        <w:t>establishment</w:t>
      </w:r>
      <w:r w:rsidR="005C2B3D" w:rsidRPr="004B32F0">
        <w:rPr>
          <w:rFonts w:cs="Times New Roman"/>
          <w:sz w:val="24"/>
          <w:szCs w:val="24"/>
        </w:rPr>
        <w:t xml:space="preserve">. </w:t>
      </w:r>
    </w:p>
    <w:p w:rsidR="001869BB" w:rsidRDefault="001869BB" w:rsidP="003D7C1D">
      <w:pPr>
        <w:spacing w:after="120" w:line="240" w:lineRule="auto"/>
        <w:jc w:val="both"/>
        <w:rPr>
          <w:rFonts w:cs="Times New Roman"/>
          <w:sz w:val="24"/>
          <w:szCs w:val="24"/>
        </w:rPr>
      </w:pPr>
    </w:p>
    <w:p w:rsidR="001869BB" w:rsidRDefault="001869BB" w:rsidP="003D7C1D">
      <w:pPr>
        <w:spacing w:after="120" w:line="240" w:lineRule="auto"/>
        <w:jc w:val="both"/>
        <w:rPr>
          <w:rFonts w:cs="Times New Roman"/>
          <w:sz w:val="24"/>
          <w:szCs w:val="24"/>
        </w:rPr>
      </w:pPr>
    </w:p>
    <w:p w:rsidR="005844FD" w:rsidRPr="00356A53" w:rsidRDefault="00102841" w:rsidP="00356A53">
      <w:pPr>
        <w:pStyle w:val="1"/>
        <w:keepNext w:val="0"/>
        <w:keepLines w:val="0"/>
        <w:numPr>
          <w:ilvl w:val="0"/>
          <w:numId w:val="9"/>
        </w:numPr>
        <w:spacing w:before="240" w:after="240" w:line="240" w:lineRule="auto"/>
        <w:jc w:val="center"/>
        <w:rPr>
          <w:rFonts w:cs="Times New Roman"/>
          <w:sz w:val="24"/>
          <w:szCs w:val="24"/>
        </w:rPr>
      </w:pPr>
      <w:bookmarkStart w:id="17" w:name="_Toc37927902"/>
      <w:r>
        <w:rPr>
          <w:rFonts w:cs="Times New Roman"/>
          <w:sz w:val="24"/>
          <w:szCs w:val="24"/>
        </w:rPr>
        <w:lastRenderedPageBreak/>
        <w:t>RECOMMENDATIONS</w:t>
      </w:r>
      <w:bookmarkEnd w:id="17"/>
    </w:p>
    <w:p w:rsidR="009D4190" w:rsidRDefault="00356A53" w:rsidP="00113E4D">
      <w:pPr>
        <w:spacing w:after="120" w:line="240" w:lineRule="auto"/>
        <w:jc w:val="both"/>
        <w:rPr>
          <w:rFonts w:eastAsia="Cambria" w:cs="Arial"/>
          <w:sz w:val="24"/>
        </w:rPr>
      </w:pPr>
      <w:r>
        <w:rPr>
          <w:rFonts w:eastAsia="Cambria" w:cs="Arial"/>
          <w:sz w:val="24"/>
        </w:rPr>
        <w:t>The SNRM Project highly recommends l</w:t>
      </w:r>
      <w:r w:rsidR="009D4190">
        <w:rPr>
          <w:rFonts w:eastAsia="Cambria" w:cs="Arial"/>
          <w:sz w:val="24"/>
        </w:rPr>
        <w:t xml:space="preserve">ocal </w:t>
      </w:r>
      <w:r>
        <w:rPr>
          <w:rFonts w:eastAsia="Cambria" w:cs="Arial"/>
          <w:sz w:val="24"/>
        </w:rPr>
        <w:t xml:space="preserve">authority, commune and particularly village level, to apply the following measures.  </w:t>
      </w:r>
      <w:r w:rsidR="005844FD" w:rsidRPr="00113E4D">
        <w:rPr>
          <w:rFonts w:eastAsia="Cambria" w:cs="Arial"/>
          <w:sz w:val="24"/>
        </w:rPr>
        <w:t xml:space="preserve"> </w:t>
      </w:r>
    </w:p>
    <w:p w:rsidR="007C7FF6" w:rsidRDefault="00E67D01" w:rsidP="007C7FF6">
      <w:pPr>
        <w:pStyle w:val="a3"/>
        <w:numPr>
          <w:ilvl w:val="0"/>
          <w:numId w:val="2"/>
        </w:numPr>
        <w:spacing w:before="120" w:after="120" w:line="240" w:lineRule="auto"/>
        <w:jc w:val="both"/>
        <w:rPr>
          <w:rFonts w:eastAsia="Cambria" w:cs="Arial"/>
          <w:sz w:val="24"/>
        </w:rPr>
      </w:pPr>
      <w:r>
        <w:rPr>
          <w:rFonts w:eastAsia="Cambria" w:cs="Arial"/>
          <w:sz w:val="24"/>
        </w:rPr>
        <w:t>Improve</w:t>
      </w:r>
      <w:r w:rsidR="007C7FF6">
        <w:rPr>
          <w:rFonts w:eastAsia="Cambria" w:cs="Arial"/>
          <w:sz w:val="24"/>
        </w:rPr>
        <w:t xml:space="preserve"> farmer awareness of protecting the trees</w:t>
      </w:r>
      <w:r w:rsidR="00245B08">
        <w:rPr>
          <w:rFonts w:eastAsia="Cambria" w:cs="Arial"/>
          <w:sz w:val="24"/>
        </w:rPr>
        <w:t xml:space="preserve"> from animal damage and </w:t>
      </w:r>
      <w:r w:rsidR="00356A53">
        <w:rPr>
          <w:rFonts w:eastAsia="Cambria" w:cs="Arial"/>
          <w:sz w:val="24"/>
        </w:rPr>
        <w:t xml:space="preserve">other ways of violations such as </w:t>
      </w:r>
      <w:r w:rsidR="00BD3C2F">
        <w:rPr>
          <w:rFonts w:eastAsia="Cambria" w:cs="Arial"/>
          <w:sz w:val="24"/>
        </w:rPr>
        <w:t>stealing</w:t>
      </w:r>
      <w:r w:rsidR="00894C84">
        <w:rPr>
          <w:rFonts w:eastAsia="Cambria" w:cs="Arial"/>
          <w:sz w:val="24"/>
        </w:rPr>
        <w:t xml:space="preserve">. Through village meetings, </w:t>
      </w:r>
      <w:r w:rsidR="008241B8">
        <w:rPr>
          <w:rFonts w:eastAsia="Cambria" w:cs="Arial"/>
          <w:sz w:val="24"/>
        </w:rPr>
        <w:t xml:space="preserve">village management boards </w:t>
      </w:r>
      <w:r w:rsidR="00894C84">
        <w:rPr>
          <w:rFonts w:eastAsia="Cambria" w:cs="Arial"/>
          <w:sz w:val="24"/>
        </w:rPr>
        <w:t>propagate farmers, particularly children and households having animals, to save the system</w:t>
      </w:r>
    </w:p>
    <w:p w:rsidR="007C7FF6" w:rsidRDefault="00BC0F04" w:rsidP="007C7FF6">
      <w:pPr>
        <w:pStyle w:val="a3"/>
        <w:numPr>
          <w:ilvl w:val="0"/>
          <w:numId w:val="2"/>
        </w:numPr>
        <w:spacing w:before="120" w:after="120" w:line="240" w:lineRule="auto"/>
        <w:jc w:val="both"/>
        <w:rPr>
          <w:rFonts w:eastAsia="Cambria" w:cs="Arial"/>
          <w:sz w:val="24"/>
        </w:rPr>
      </w:pPr>
      <w:r>
        <w:rPr>
          <w:rFonts w:eastAsia="Cambria" w:cs="Arial"/>
          <w:sz w:val="24"/>
        </w:rPr>
        <w:t>Strictly p</w:t>
      </w:r>
      <w:r w:rsidR="007C7FF6">
        <w:rPr>
          <w:rFonts w:eastAsia="Cambria" w:cs="Arial"/>
          <w:sz w:val="24"/>
        </w:rPr>
        <w:t>rotec</w:t>
      </w:r>
      <w:r>
        <w:rPr>
          <w:rFonts w:eastAsia="Cambria" w:cs="Arial"/>
          <w:sz w:val="24"/>
        </w:rPr>
        <w:t xml:space="preserve">t the system from any damage. It is necessary to </w:t>
      </w:r>
      <w:r w:rsidR="00B302EB">
        <w:rPr>
          <w:rFonts w:eastAsia="Cambria" w:cs="Arial"/>
          <w:sz w:val="24"/>
        </w:rPr>
        <w:t xml:space="preserve">apply village regulations and </w:t>
      </w:r>
      <w:r>
        <w:rPr>
          <w:rFonts w:eastAsia="Cambria" w:cs="Arial"/>
          <w:sz w:val="24"/>
        </w:rPr>
        <w:t>d</w:t>
      </w:r>
      <w:r w:rsidR="007C7FF6">
        <w:rPr>
          <w:rFonts w:eastAsia="Cambria" w:cs="Arial"/>
          <w:sz w:val="24"/>
        </w:rPr>
        <w:t xml:space="preserve">iscipline any </w:t>
      </w:r>
      <w:r>
        <w:rPr>
          <w:rFonts w:eastAsia="Cambria" w:cs="Arial"/>
          <w:sz w:val="24"/>
        </w:rPr>
        <w:t>means</w:t>
      </w:r>
      <w:r w:rsidR="007C7FF6">
        <w:rPr>
          <w:rFonts w:eastAsia="Cambria" w:cs="Arial"/>
          <w:sz w:val="24"/>
        </w:rPr>
        <w:t xml:space="preserve"> of tree violations</w:t>
      </w:r>
    </w:p>
    <w:p w:rsidR="007C7FF6" w:rsidRDefault="007C7FF6" w:rsidP="007C7FF6">
      <w:pPr>
        <w:pStyle w:val="a3"/>
        <w:numPr>
          <w:ilvl w:val="0"/>
          <w:numId w:val="2"/>
        </w:numPr>
        <w:spacing w:before="120" w:after="120" w:line="240" w:lineRule="auto"/>
        <w:jc w:val="both"/>
        <w:rPr>
          <w:rFonts w:eastAsia="Cambria" w:cs="Arial"/>
          <w:sz w:val="24"/>
        </w:rPr>
      </w:pPr>
      <w:r>
        <w:rPr>
          <w:rFonts w:eastAsia="Cambria" w:cs="Arial"/>
          <w:sz w:val="24"/>
        </w:rPr>
        <w:t>Monitor regularly the tree development and identify any problem occurred and report to related agency for necessary treatment</w:t>
      </w:r>
    </w:p>
    <w:p w:rsidR="005844FD" w:rsidRPr="00113E4D" w:rsidRDefault="009D4190" w:rsidP="007C7FF6">
      <w:pPr>
        <w:pStyle w:val="a3"/>
        <w:numPr>
          <w:ilvl w:val="0"/>
          <w:numId w:val="2"/>
        </w:numPr>
        <w:spacing w:before="120" w:after="120" w:line="240" w:lineRule="auto"/>
        <w:jc w:val="both"/>
        <w:rPr>
          <w:rFonts w:eastAsia="Cambria" w:cs="Arial"/>
          <w:sz w:val="24"/>
        </w:rPr>
      </w:pPr>
      <w:r>
        <w:rPr>
          <w:rFonts w:eastAsia="Cambria" w:cs="Arial"/>
          <w:sz w:val="24"/>
        </w:rPr>
        <w:t>Provid</w:t>
      </w:r>
      <w:r w:rsidR="007C7FF6">
        <w:rPr>
          <w:rFonts w:eastAsia="Cambria" w:cs="Arial"/>
          <w:sz w:val="24"/>
        </w:rPr>
        <w:t>e</w:t>
      </w:r>
      <w:r>
        <w:rPr>
          <w:rFonts w:eastAsia="Cambria" w:cs="Arial"/>
          <w:sz w:val="24"/>
        </w:rPr>
        <w:t xml:space="preserve"> seedlings for supplementary planting in the first </w:t>
      </w:r>
      <w:r w:rsidR="007C7FF6">
        <w:rPr>
          <w:rFonts w:eastAsia="Cambria" w:cs="Arial"/>
          <w:sz w:val="24"/>
        </w:rPr>
        <w:t>years.</w:t>
      </w:r>
      <w:r w:rsidR="005844FD" w:rsidRPr="00113E4D">
        <w:rPr>
          <w:rFonts w:eastAsia="Cambria" w:cs="Arial"/>
          <w:sz w:val="24"/>
        </w:rPr>
        <w:t xml:space="preserve"> </w:t>
      </w:r>
      <w:r w:rsidR="007C7FF6">
        <w:rPr>
          <w:rFonts w:eastAsia="Cambria" w:cs="Arial"/>
          <w:sz w:val="24"/>
        </w:rPr>
        <w:t xml:space="preserve">This is mainly to cover the lost from natural death and landslides. </w:t>
      </w:r>
    </w:p>
    <w:p w:rsidR="005844FD" w:rsidRDefault="00D17933" w:rsidP="007C7FF6">
      <w:pPr>
        <w:pStyle w:val="a3"/>
        <w:numPr>
          <w:ilvl w:val="0"/>
          <w:numId w:val="2"/>
        </w:numPr>
        <w:spacing w:before="120" w:after="120" w:line="240" w:lineRule="auto"/>
        <w:jc w:val="both"/>
        <w:rPr>
          <w:rFonts w:eastAsia="Cambria" w:cs="Arial"/>
          <w:sz w:val="24"/>
        </w:rPr>
      </w:pPr>
      <w:r>
        <w:rPr>
          <w:rFonts w:eastAsia="Cambria" w:cs="Arial"/>
          <w:sz w:val="24"/>
        </w:rPr>
        <w:t xml:space="preserve">As a multi-functional species, </w:t>
      </w:r>
      <w:r w:rsidRPr="00621E0B">
        <w:rPr>
          <w:rFonts w:eastAsia="Cambria" w:cs="Arial"/>
          <w:i/>
          <w:sz w:val="24"/>
        </w:rPr>
        <w:t>Michelia</w:t>
      </w:r>
      <w:r>
        <w:rPr>
          <w:rFonts w:eastAsia="Cambria" w:cs="Arial"/>
          <w:sz w:val="24"/>
        </w:rPr>
        <w:t xml:space="preserve"> is highly recommended</w:t>
      </w:r>
      <w:r w:rsidR="00621E0B">
        <w:rPr>
          <w:rFonts w:eastAsia="Cambria" w:cs="Arial"/>
          <w:sz w:val="24"/>
        </w:rPr>
        <w:t xml:space="preserve"> by farmers</w:t>
      </w:r>
      <w:r>
        <w:rPr>
          <w:rFonts w:eastAsia="Cambria" w:cs="Arial"/>
          <w:sz w:val="24"/>
        </w:rPr>
        <w:t xml:space="preserve"> to harvest edible seeds for spice. This is to keep the tree line sustainable way. </w:t>
      </w:r>
    </w:p>
    <w:p w:rsidR="00ED6D3E" w:rsidRPr="00D17933" w:rsidRDefault="00ED6D3E" w:rsidP="007C7FF6">
      <w:pPr>
        <w:pStyle w:val="a3"/>
        <w:numPr>
          <w:ilvl w:val="0"/>
          <w:numId w:val="2"/>
        </w:numPr>
        <w:spacing w:before="120" w:after="120" w:line="240" w:lineRule="auto"/>
        <w:jc w:val="both"/>
        <w:rPr>
          <w:rFonts w:eastAsia="Cambria" w:cs="Arial"/>
          <w:sz w:val="24"/>
        </w:rPr>
      </w:pPr>
      <w:r>
        <w:rPr>
          <w:rFonts w:eastAsia="Cambria" w:cs="Arial"/>
          <w:sz w:val="24"/>
        </w:rPr>
        <w:t>Re</w:t>
      </w:r>
      <w:r w:rsidR="00733DD8">
        <w:rPr>
          <w:rFonts w:eastAsia="Cambria" w:cs="Arial"/>
          <w:sz w:val="24"/>
        </w:rPr>
        <w:t>-</w:t>
      </w:r>
      <w:r>
        <w:rPr>
          <w:rFonts w:eastAsia="Cambria" w:cs="Arial"/>
          <w:sz w:val="24"/>
        </w:rPr>
        <w:t xml:space="preserve">plant the </w:t>
      </w:r>
      <w:r w:rsidR="00B1505E">
        <w:rPr>
          <w:rFonts w:eastAsia="Cambria" w:cs="Arial"/>
          <w:sz w:val="24"/>
        </w:rPr>
        <w:t>tree</w:t>
      </w:r>
      <w:r>
        <w:rPr>
          <w:rFonts w:eastAsia="Cambria" w:cs="Arial"/>
          <w:sz w:val="24"/>
        </w:rPr>
        <w:t xml:space="preserve"> </w:t>
      </w:r>
      <w:r w:rsidR="00733DD8">
        <w:rPr>
          <w:rFonts w:eastAsia="Cambria" w:cs="Arial"/>
          <w:sz w:val="24"/>
        </w:rPr>
        <w:t xml:space="preserve">only when there is no opportunity to harvest the seeds and mature timber. </w:t>
      </w:r>
    </w:p>
    <w:sectPr w:rsidR="00ED6D3E" w:rsidRPr="00D17933" w:rsidSect="00FB4CBC">
      <w:footerReference w:type="default" r:id="rId2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A55" w:rsidRDefault="00C93A55" w:rsidP="00140F50">
      <w:pPr>
        <w:spacing w:after="0" w:line="240" w:lineRule="auto"/>
      </w:pPr>
      <w:r>
        <w:separator/>
      </w:r>
    </w:p>
  </w:endnote>
  <w:endnote w:type="continuationSeparator" w:id="0">
    <w:p w:rsidR="00C93A55" w:rsidRDefault="00C93A55" w:rsidP="0014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964037"/>
      <w:docPartObj>
        <w:docPartGallery w:val="Page Numbers (Bottom of Page)"/>
        <w:docPartUnique/>
      </w:docPartObj>
    </w:sdtPr>
    <w:sdtEndPr>
      <w:rPr>
        <w:noProof/>
        <w:sz w:val="20"/>
        <w:szCs w:val="20"/>
      </w:rPr>
    </w:sdtEndPr>
    <w:sdtContent>
      <w:p w:rsidR="00940EE6" w:rsidRPr="00632DA4" w:rsidRDefault="00940EE6">
        <w:pPr>
          <w:pStyle w:val="aa"/>
          <w:jc w:val="right"/>
          <w:rPr>
            <w:sz w:val="20"/>
            <w:szCs w:val="20"/>
          </w:rPr>
        </w:pPr>
        <w:r w:rsidRPr="00632DA4">
          <w:rPr>
            <w:sz w:val="20"/>
            <w:szCs w:val="20"/>
          </w:rPr>
          <w:fldChar w:fldCharType="begin"/>
        </w:r>
        <w:r w:rsidRPr="00632DA4">
          <w:rPr>
            <w:sz w:val="20"/>
            <w:szCs w:val="20"/>
          </w:rPr>
          <w:instrText xml:space="preserve"> PAGE   \* MERGEFORMAT </w:instrText>
        </w:r>
        <w:r w:rsidRPr="00632DA4">
          <w:rPr>
            <w:sz w:val="20"/>
            <w:szCs w:val="20"/>
          </w:rPr>
          <w:fldChar w:fldCharType="separate"/>
        </w:r>
        <w:r w:rsidR="00B34ADA">
          <w:rPr>
            <w:noProof/>
            <w:sz w:val="20"/>
            <w:szCs w:val="20"/>
          </w:rPr>
          <w:t>12</w:t>
        </w:r>
        <w:r w:rsidRPr="00632DA4">
          <w:rPr>
            <w:noProof/>
            <w:sz w:val="20"/>
            <w:szCs w:val="20"/>
          </w:rPr>
          <w:fldChar w:fldCharType="end"/>
        </w:r>
      </w:p>
    </w:sdtContent>
  </w:sdt>
  <w:p w:rsidR="00940EE6" w:rsidRDefault="00940EE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A55" w:rsidRDefault="00C93A55" w:rsidP="00140F50">
      <w:pPr>
        <w:spacing w:after="0" w:line="240" w:lineRule="auto"/>
      </w:pPr>
      <w:r>
        <w:separator/>
      </w:r>
    </w:p>
  </w:footnote>
  <w:footnote w:type="continuationSeparator" w:id="0">
    <w:p w:rsidR="00C93A55" w:rsidRDefault="00C93A55" w:rsidP="00140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D480F"/>
    <w:multiLevelType w:val="hybridMultilevel"/>
    <w:tmpl w:val="64823D56"/>
    <w:lvl w:ilvl="0" w:tplc="2B56FBC6">
      <w:start w:val="1"/>
      <w:numFmt w:val="bullet"/>
      <w:lvlText w:val=""/>
      <w:lvlJc w:val="left"/>
      <w:pPr>
        <w:ind w:left="361" w:hanging="360"/>
      </w:pPr>
      <w:rPr>
        <w:rFonts w:ascii="Wingdings" w:hAnsi="Wingdings" w:hint="default"/>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1" w15:restartNumberingAfterBreak="0">
    <w:nsid w:val="0F9B5E7A"/>
    <w:multiLevelType w:val="hybridMultilevel"/>
    <w:tmpl w:val="7498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66D07"/>
    <w:multiLevelType w:val="hybridMultilevel"/>
    <w:tmpl w:val="CB40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3305C"/>
    <w:multiLevelType w:val="hybridMultilevel"/>
    <w:tmpl w:val="4A8AF97A"/>
    <w:lvl w:ilvl="0" w:tplc="9192FF9C">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4488D"/>
    <w:multiLevelType w:val="hybridMultilevel"/>
    <w:tmpl w:val="232E2828"/>
    <w:lvl w:ilvl="0" w:tplc="2B56FBC6">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39" w:hanging="420"/>
      </w:pPr>
      <w:rPr>
        <w:rFonts w:ascii="Wingdings" w:hAnsi="Wingdings" w:hint="default"/>
      </w:rPr>
    </w:lvl>
    <w:lvl w:ilvl="2" w:tplc="0409000D"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B" w:tentative="1">
      <w:start w:val="1"/>
      <w:numFmt w:val="bullet"/>
      <w:lvlText w:val=""/>
      <w:lvlJc w:val="left"/>
      <w:pPr>
        <w:ind w:left="2099" w:hanging="420"/>
      </w:pPr>
      <w:rPr>
        <w:rFonts w:ascii="Wingdings" w:hAnsi="Wingdings" w:hint="default"/>
      </w:rPr>
    </w:lvl>
    <w:lvl w:ilvl="5" w:tplc="0409000D"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B" w:tentative="1">
      <w:start w:val="1"/>
      <w:numFmt w:val="bullet"/>
      <w:lvlText w:val=""/>
      <w:lvlJc w:val="left"/>
      <w:pPr>
        <w:ind w:left="3359" w:hanging="420"/>
      </w:pPr>
      <w:rPr>
        <w:rFonts w:ascii="Wingdings" w:hAnsi="Wingdings" w:hint="default"/>
      </w:rPr>
    </w:lvl>
    <w:lvl w:ilvl="8" w:tplc="0409000D" w:tentative="1">
      <w:start w:val="1"/>
      <w:numFmt w:val="bullet"/>
      <w:lvlText w:val=""/>
      <w:lvlJc w:val="left"/>
      <w:pPr>
        <w:ind w:left="3779" w:hanging="420"/>
      </w:pPr>
      <w:rPr>
        <w:rFonts w:ascii="Wingdings" w:hAnsi="Wingdings" w:hint="default"/>
      </w:rPr>
    </w:lvl>
  </w:abstractNum>
  <w:abstractNum w:abstractNumId="5" w15:restartNumberingAfterBreak="0">
    <w:nsid w:val="384B5D76"/>
    <w:multiLevelType w:val="hybridMultilevel"/>
    <w:tmpl w:val="94E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4078C"/>
    <w:multiLevelType w:val="hybridMultilevel"/>
    <w:tmpl w:val="2A80DE4A"/>
    <w:lvl w:ilvl="0" w:tplc="CEBEE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EA13DED"/>
    <w:multiLevelType w:val="hybridMultilevel"/>
    <w:tmpl w:val="E36656B6"/>
    <w:lvl w:ilvl="0" w:tplc="2B56FB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B3D7383"/>
    <w:multiLevelType w:val="hybridMultilevel"/>
    <w:tmpl w:val="2A80DE4A"/>
    <w:lvl w:ilvl="0" w:tplc="CEBEE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343618"/>
    <w:multiLevelType w:val="hybridMultilevel"/>
    <w:tmpl w:val="00E4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56623A"/>
    <w:multiLevelType w:val="hybridMultilevel"/>
    <w:tmpl w:val="1F24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10"/>
  </w:num>
  <w:num w:numId="5">
    <w:abstractNumId w:val="1"/>
  </w:num>
  <w:num w:numId="6">
    <w:abstractNumId w:val="7"/>
  </w:num>
  <w:num w:numId="7">
    <w:abstractNumId w:val="0"/>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proofState w:spelling="clean" w:grammar="clean"/>
  <w:defaultTabStop w:val="720"/>
  <w:drawingGridHorizontalSpacing w:val="140"/>
  <w:drawingGridVerticalSpacing w:val="381"/>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A88"/>
    <w:rsid w:val="00003D58"/>
    <w:rsid w:val="000160A4"/>
    <w:rsid w:val="00023592"/>
    <w:rsid w:val="00023F4C"/>
    <w:rsid w:val="00024818"/>
    <w:rsid w:val="00026164"/>
    <w:rsid w:val="00036D90"/>
    <w:rsid w:val="00037F08"/>
    <w:rsid w:val="00044ECD"/>
    <w:rsid w:val="000530E8"/>
    <w:rsid w:val="00057560"/>
    <w:rsid w:val="00065EBE"/>
    <w:rsid w:val="00067B64"/>
    <w:rsid w:val="00071D62"/>
    <w:rsid w:val="00084225"/>
    <w:rsid w:val="000A4F9F"/>
    <w:rsid w:val="000B0799"/>
    <w:rsid w:val="000B75AD"/>
    <w:rsid w:val="000C578C"/>
    <w:rsid w:val="000D228D"/>
    <w:rsid w:val="000D3098"/>
    <w:rsid w:val="000E741E"/>
    <w:rsid w:val="000F6962"/>
    <w:rsid w:val="000F7745"/>
    <w:rsid w:val="00102841"/>
    <w:rsid w:val="001079DB"/>
    <w:rsid w:val="001121CF"/>
    <w:rsid w:val="00113E4D"/>
    <w:rsid w:val="00121976"/>
    <w:rsid w:val="00131BF8"/>
    <w:rsid w:val="00140F50"/>
    <w:rsid w:val="00152C75"/>
    <w:rsid w:val="001546C3"/>
    <w:rsid w:val="00165E59"/>
    <w:rsid w:val="0017560B"/>
    <w:rsid w:val="0017782D"/>
    <w:rsid w:val="0018001E"/>
    <w:rsid w:val="001869BB"/>
    <w:rsid w:val="00193312"/>
    <w:rsid w:val="00194362"/>
    <w:rsid w:val="001A7B05"/>
    <w:rsid w:val="001B2EB1"/>
    <w:rsid w:val="001B450C"/>
    <w:rsid w:val="001B7629"/>
    <w:rsid w:val="001C235F"/>
    <w:rsid w:val="001C2E17"/>
    <w:rsid w:val="001D4495"/>
    <w:rsid w:val="001D4A7C"/>
    <w:rsid w:val="001E3281"/>
    <w:rsid w:val="001E3B51"/>
    <w:rsid w:val="001F5850"/>
    <w:rsid w:val="00200AF2"/>
    <w:rsid w:val="00201ED1"/>
    <w:rsid w:val="0021192A"/>
    <w:rsid w:val="00212DC1"/>
    <w:rsid w:val="002137CE"/>
    <w:rsid w:val="00220A88"/>
    <w:rsid w:val="002224AA"/>
    <w:rsid w:val="0022777F"/>
    <w:rsid w:val="002313A5"/>
    <w:rsid w:val="0023681C"/>
    <w:rsid w:val="00237EEA"/>
    <w:rsid w:val="00242204"/>
    <w:rsid w:val="00243155"/>
    <w:rsid w:val="00243F1C"/>
    <w:rsid w:val="002455BF"/>
    <w:rsid w:val="00245B08"/>
    <w:rsid w:val="00245ECF"/>
    <w:rsid w:val="00250AD3"/>
    <w:rsid w:val="00250E7F"/>
    <w:rsid w:val="002569F1"/>
    <w:rsid w:val="00257CAB"/>
    <w:rsid w:val="00260985"/>
    <w:rsid w:val="00262449"/>
    <w:rsid w:val="0026413E"/>
    <w:rsid w:val="002677D4"/>
    <w:rsid w:val="00291147"/>
    <w:rsid w:val="00291BFF"/>
    <w:rsid w:val="00296D34"/>
    <w:rsid w:val="002A6601"/>
    <w:rsid w:val="002B663B"/>
    <w:rsid w:val="002B796A"/>
    <w:rsid w:val="002D2B75"/>
    <w:rsid w:val="002E354E"/>
    <w:rsid w:val="002F5D44"/>
    <w:rsid w:val="003037EA"/>
    <w:rsid w:val="00306D82"/>
    <w:rsid w:val="00311293"/>
    <w:rsid w:val="003119E5"/>
    <w:rsid w:val="00311DCD"/>
    <w:rsid w:val="003201C1"/>
    <w:rsid w:val="003243C1"/>
    <w:rsid w:val="003310FD"/>
    <w:rsid w:val="00336650"/>
    <w:rsid w:val="00352965"/>
    <w:rsid w:val="0035550F"/>
    <w:rsid w:val="00356A53"/>
    <w:rsid w:val="00364219"/>
    <w:rsid w:val="003650DA"/>
    <w:rsid w:val="00367BAD"/>
    <w:rsid w:val="00372960"/>
    <w:rsid w:val="00383C85"/>
    <w:rsid w:val="003965F2"/>
    <w:rsid w:val="003A6B31"/>
    <w:rsid w:val="003B423B"/>
    <w:rsid w:val="003C2493"/>
    <w:rsid w:val="003C2E4E"/>
    <w:rsid w:val="003C4B89"/>
    <w:rsid w:val="003C7E84"/>
    <w:rsid w:val="003D1185"/>
    <w:rsid w:val="003D7C1D"/>
    <w:rsid w:val="003F5E84"/>
    <w:rsid w:val="0040227A"/>
    <w:rsid w:val="004120EF"/>
    <w:rsid w:val="004330F5"/>
    <w:rsid w:val="00446985"/>
    <w:rsid w:val="0045279D"/>
    <w:rsid w:val="0045605E"/>
    <w:rsid w:val="00462A76"/>
    <w:rsid w:val="00464133"/>
    <w:rsid w:val="0046502D"/>
    <w:rsid w:val="0047151D"/>
    <w:rsid w:val="00474478"/>
    <w:rsid w:val="00492EF7"/>
    <w:rsid w:val="004A2D3C"/>
    <w:rsid w:val="004B32F0"/>
    <w:rsid w:val="004B3636"/>
    <w:rsid w:val="004C0941"/>
    <w:rsid w:val="004C2614"/>
    <w:rsid w:val="004D1295"/>
    <w:rsid w:val="004D38CB"/>
    <w:rsid w:val="004E6DD3"/>
    <w:rsid w:val="004F3724"/>
    <w:rsid w:val="004F389A"/>
    <w:rsid w:val="004F3BC9"/>
    <w:rsid w:val="004F7F60"/>
    <w:rsid w:val="005076E5"/>
    <w:rsid w:val="00512F6D"/>
    <w:rsid w:val="00515FC0"/>
    <w:rsid w:val="0052660B"/>
    <w:rsid w:val="00531D57"/>
    <w:rsid w:val="00537272"/>
    <w:rsid w:val="00540C2E"/>
    <w:rsid w:val="00543A19"/>
    <w:rsid w:val="00543F62"/>
    <w:rsid w:val="0054553F"/>
    <w:rsid w:val="00546942"/>
    <w:rsid w:val="005478DD"/>
    <w:rsid w:val="00570422"/>
    <w:rsid w:val="00573981"/>
    <w:rsid w:val="00575433"/>
    <w:rsid w:val="00584454"/>
    <w:rsid w:val="005844FD"/>
    <w:rsid w:val="00586F71"/>
    <w:rsid w:val="005B60C0"/>
    <w:rsid w:val="005C2B3D"/>
    <w:rsid w:val="005C617B"/>
    <w:rsid w:val="005D0B00"/>
    <w:rsid w:val="005D0EFB"/>
    <w:rsid w:val="005E0E8E"/>
    <w:rsid w:val="005E1119"/>
    <w:rsid w:val="005E14F5"/>
    <w:rsid w:val="005E2550"/>
    <w:rsid w:val="005E2B9F"/>
    <w:rsid w:val="005F11D6"/>
    <w:rsid w:val="005F3387"/>
    <w:rsid w:val="005F61A3"/>
    <w:rsid w:val="00601051"/>
    <w:rsid w:val="006055A1"/>
    <w:rsid w:val="00605F7A"/>
    <w:rsid w:val="0061508E"/>
    <w:rsid w:val="00621E0B"/>
    <w:rsid w:val="0062273E"/>
    <w:rsid w:val="00623ACB"/>
    <w:rsid w:val="0062483B"/>
    <w:rsid w:val="00630F94"/>
    <w:rsid w:val="00632DA4"/>
    <w:rsid w:val="00635A13"/>
    <w:rsid w:val="00640E93"/>
    <w:rsid w:val="00644EF4"/>
    <w:rsid w:val="006463D9"/>
    <w:rsid w:val="00650A8D"/>
    <w:rsid w:val="00676862"/>
    <w:rsid w:val="006877FE"/>
    <w:rsid w:val="00687FBA"/>
    <w:rsid w:val="0069363A"/>
    <w:rsid w:val="0069401A"/>
    <w:rsid w:val="006B59D8"/>
    <w:rsid w:val="006B7D93"/>
    <w:rsid w:val="006C1427"/>
    <w:rsid w:val="006D15B2"/>
    <w:rsid w:val="006F2755"/>
    <w:rsid w:val="006F3ACC"/>
    <w:rsid w:val="006F7C0B"/>
    <w:rsid w:val="0070410B"/>
    <w:rsid w:val="00706F65"/>
    <w:rsid w:val="00713180"/>
    <w:rsid w:val="007133F4"/>
    <w:rsid w:val="00714873"/>
    <w:rsid w:val="00720B0C"/>
    <w:rsid w:val="007234E8"/>
    <w:rsid w:val="007234EF"/>
    <w:rsid w:val="00730ED2"/>
    <w:rsid w:val="00732F78"/>
    <w:rsid w:val="007336CB"/>
    <w:rsid w:val="00733DD8"/>
    <w:rsid w:val="00734CB1"/>
    <w:rsid w:val="0073567B"/>
    <w:rsid w:val="00736942"/>
    <w:rsid w:val="00747017"/>
    <w:rsid w:val="00750718"/>
    <w:rsid w:val="007610ED"/>
    <w:rsid w:val="00782023"/>
    <w:rsid w:val="0078491D"/>
    <w:rsid w:val="0078681E"/>
    <w:rsid w:val="007872D1"/>
    <w:rsid w:val="00791021"/>
    <w:rsid w:val="00793421"/>
    <w:rsid w:val="00794167"/>
    <w:rsid w:val="00794A2B"/>
    <w:rsid w:val="007A0179"/>
    <w:rsid w:val="007B592D"/>
    <w:rsid w:val="007C0F77"/>
    <w:rsid w:val="007C7FF6"/>
    <w:rsid w:val="007D18C3"/>
    <w:rsid w:val="007D1DD8"/>
    <w:rsid w:val="007D33BE"/>
    <w:rsid w:val="007D46E5"/>
    <w:rsid w:val="007D4C2A"/>
    <w:rsid w:val="007E5D31"/>
    <w:rsid w:val="007F0080"/>
    <w:rsid w:val="0080161B"/>
    <w:rsid w:val="00803D77"/>
    <w:rsid w:val="008054FD"/>
    <w:rsid w:val="00807BA5"/>
    <w:rsid w:val="00821BF3"/>
    <w:rsid w:val="008241B8"/>
    <w:rsid w:val="0083693F"/>
    <w:rsid w:val="00845D90"/>
    <w:rsid w:val="008462A0"/>
    <w:rsid w:val="00850056"/>
    <w:rsid w:val="008505FF"/>
    <w:rsid w:val="0086453D"/>
    <w:rsid w:val="00880757"/>
    <w:rsid w:val="00884671"/>
    <w:rsid w:val="00890041"/>
    <w:rsid w:val="008947D4"/>
    <w:rsid w:val="00894C84"/>
    <w:rsid w:val="00897543"/>
    <w:rsid w:val="008A15CF"/>
    <w:rsid w:val="008A4455"/>
    <w:rsid w:val="008B1D24"/>
    <w:rsid w:val="008C37FA"/>
    <w:rsid w:val="008C7EB5"/>
    <w:rsid w:val="008D081E"/>
    <w:rsid w:val="008D238C"/>
    <w:rsid w:val="008E3688"/>
    <w:rsid w:val="008E7079"/>
    <w:rsid w:val="008F0CC9"/>
    <w:rsid w:val="008F596F"/>
    <w:rsid w:val="00901153"/>
    <w:rsid w:val="009018E8"/>
    <w:rsid w:val="00904F2C"/>
    <w:rsid w:val="009116CA"/>
    <w:rsid w:val="00912BE8"/>
    <w:rsid w:val="00923D8D"/>
    <w:rsid w:val="00934B81"/>
    <w:rsid w:val="00936021"/>
    <w:rsid w:val="00936CE1"/>
    <w:rsid w:val="00940EE6"/>
    <w:rsid w:val="009506B8"/>
    <w:rsid w:val="00951F61"/>
    <w:rsid w:val="00957C64"/>
    <w:rsid w:val="009620E9"/>
    <w:rsid w:val="00965874"/>
    <w:rsid w:val="00973F60"/>
    <w:rsid w:val="00977E28"/>
    <w:rsid w:val="00981687"/>
    <w:rsid w:val="00984FCF"/>
    <w:rsid w:val="00996B6F"/>
    <w:rsid w:val="00996E98"/>
    <w:rsid w:val="009A2CF1"/>
    <w:rsid w:val="009B4705"/>
    <w:rsid w:val="009C1802"/>
    <w:rsid w:val="009C1E13"/>
    <w:rsid w:val="009C2C8B"/>
    <w:rsid w:val="009C2D52"/>
    <w:rsid w:val="009D2CD2"/>
    <w:rsid w:val="009D4190"/>
    <w:rsid w:val="009E1468"/>
    <w:rsid w:val="009E17B3"/>
    <w:rsid w:val="00A0192B"/>
    <w:rsid w:val="00A04E9C"/>
    <w:rsid w:val="00A1372C"/>
    <w:rsid w:val="00A2107E"/>
    <w:rsid w:val="00A35F11"/>
    <w:rsid w:val="00A40C8E"/>
    <w:rsid w:val="00A501C0"/>
    <w:rsid w:val="00A50D57"/>
    <w:rsid w:val="00A62F26"/>
    <w:rsid w:val="00A72D46"/>
    <w:rsid w:val="00A77BF3"/>
    <w:rsid w:val="00A950BC"/>
    <w:rsid w:val="00AA0DFD"/>
    <w:rsid w:val="00AB2BEF"/>
    <w:rsid w:val="00AB4F87"/>
    <w:rsid w:val="00AC0D40"/>
    <w:rsid w:val="00AC3485"/>
    <w:rsid w:val="00AC5931"/>
    <w:rsid w:val="00AC749E"/>
    <w:rsid w:val="00AD7489"/>
    <w:rsid w:val="00AE1A4F"/>
    <w:rsid w:val="00AE2E46"/>
    <w:rsid w:val="00AE6E2E"/>
    <w:rsid w:val="00AE724F"/>
    <w:rsid w:val="00AE7D53"/>
    <w:rsid w:val="00B035A9"/>
    <w:rsid w:val="00B03B2A"/>
    <w:rsid w:val="00B12E9F"/>
    <w:rsid w:val="00B13CF8"/>
    <w:rsid w:val="00B1505E"/>
    <w:rsid w:val="00B302EB"/>
    <w:rsid w:val="00B34ADA"/>
    <w:rsid w:val="00B4287B"/>
    <w:rsid w:val="00B42DDD"/>
    <w:rsid w:val="00B50A34"/>
    <w:rsid w:val="00B60604"/>
    <w:rsid w:val="00B629B9"/>
    <w:rsid w:val="00B76525"/>
    <w:rsid w:val="00B8429C"/>
    <w:rsid w:val="00B924E6"/>
    <w:rsid w:val="00B963CF"/>
    <w:rsid w:val="00B9698C"/>
    <w:rsid w:val="00B97915"/>
    <w:rsid w:val="00BA5266"/>
    <w:rsid w:val="00BB32FA"/>
    <w:rsid w:val="00BB42D9"/>
    <w:rsid w:val="00BB4303"/>
    <w:rsid w:val="00BB6738"/>
    <w:rsid w:val="00BB6EE2"/>
    <w:rsid w:val="00BC0F04"/>
    <w:rsid w:val="00BD0C12"/>
    <w:rsid w:val="00BD3C2F"/>
    <w:rsid w:val="00BD48C0"/>
    <w:rsid w:val="00BE11D2"/>
    <w:rsid w:val="00BE2C32"/>
    <w:rsid w:val="00BF0AAF"/>
    <w:rsid w:val="00BF0DB5"/>
    <w:rsid w:val="00C05619"/>
    <w:rsid w:val="00C103B4"/>
    <w:rsid w:val="00C14022"/>
    <w:rsid w:val="00C16634"/>
    <w:rsid w:val="00C17CF5"/>
    <w:rsid w:val="00C207D5"/>
    <w:rsid w:val="00C2315A"/>
    <w:rsid w:val="00C27538"/>
    <w:rsid w:val="00C30ABF"/>
    <w:rsid w:val="00C4351B"/>
    <w:rsid w:val="00C46A97"/>
    <w:rsid w:val="00C51105"/>
    <w:rsid w:val="00C52220"/>
    <w:rsid w:val="00C54D72"/>
    <w:rsid w:val="00C55E26"/>
    <w:rsid w:val="00C5735F"/>
    <w:rsid w:val="00C57E48"/>
    <w:rsid w:val="00C636B5"/>
    <w:rsid w:val="00C65BFB"/>
    <w:rsid w:val="00C7371F"/>
    <w:rsid w:val="00C74A24"/>
    <w:rsid w:val="00C82FA8"/>
    <w:rsid w:val="00C85705"/>
    <w:rsid w:val="00C93A55"/>
    <w:rsid w:val="00CA4BFD"/>
    <w:rsid w:val="00CB2859"/>
    <w:rsid w:val="00CB30B9"/>
    <w:rsid w:val="00CB3C42"/>
    <w:rsid w:val="00CD1651"/>
    <w:rsid w:val="00CE1331"/>
    <w:rsid w:val="00CF0FEF"/>
    <w:rsid w:val="00CF6189"/>
    <w:rsid w:val="00CF647D"/>
    <w:rsid w:val="00D035D4"/>
    <w:rsid w:val="00D06569"/>
    <w:rsid w:val="00D07250"/>
    <w:rsid w:val="00D10624"/>
    <w:rsid w:val="00D171B5"/>
    <w:rsid w:val="00D17933"/>
    <w:rsid w:val="00D222EF"/>
    <w:rsid w:val="00D22EA0"/>
    <w:rsid w:val="00D25C63"/>
    <w:rsid w:val="00D334FF"/>
    <w:rsid w:val="00D40E4C"/>
    <w:rsid w:val="00D41AA1"/>
    <w:rsid w:val="00D52F77"/>
    <w:rsid w:val="00D537D2"/>
    <w:rsid w:val="00D60D73"/>
    <w:rsid w:val="00D61D8B"/>
    <w:rsid w:val="00D72CF5"/>
    <w:rsid w:val="00D74E1E"/>
    <w:rsid w:val="00D80533"/>
    <w:rsid w:val="00D82606"/>
    <w:rsid w:val="00D8260B"/>
    <w:rsid w:val="00D871B6"/>
    <w:rsid w:val="00D87FC9"/>
    <w:rsid w:val="00DC0E03"/>
    <w:rsid w:val="00DC65F4"/>
    <w:rsid w:val="00DC7B31"/>
    <w:rsid w:val="00DD2F45"/>
    <w:rsid w:val="00DE1B78"/>
    <w:rsid w:val="00DE6F05"/>
    <w:rsid w:val="00E03702"/>
    <w:rsid w:val="00E03E48"/>
    <w:rsid w:val="00E12118"/>
    <w:rsid w:val="00E1479C"/>
    <w:rsid w:val="00E23F68"/>
    <w:rsid w:val="00E276FF"/>
    <w:rsid w:val="00E3231E"/>
    <w:rsid w:val="00E3587F"/>
    <w:rsid w:val="00E3749F"/>
    <w:rsid w:val="00E43526"/>
    <w:rsid w:val="00E4669D"/>
    <w:rsid w:val="00E5088F"/>
    <w:rsid w:val="00E51038"/>
    <w:rsid w:val="00E5633C"/>
    <w:rsid w:val="00E603BD"/>
    <w:rsid w:val="00E64A15"/>
    <w:rsid w:val="00E67D01"/>
    <w:rsid w:val="00E73526"/>
    <w:rsid w:val="00E7419B"/>
    <w:rsid w:val="00E77F93"/>
    <w:rsid w:val="00E85ABD"/>
    <w:rsid w:val="00E94DA7"/>
    <w:rsid w:val="00E95E0A"/>
    <w:rsid w:val="00EA0FDD"/>
    <w:rsid w:val="00EA2394"/>
    <w:rsid w:val="00ED1C87"/>
    <w:rsid w:val="00ED6D3E"/>
    <w:rsid w:val="00EE66D0"/>
    <w:rsid w:val="00EE726C"/>
    <w:rsid w:val="00EF3F3D"/>
    <w:rsid w:val="00EF5A3A"/>
    <w:rsid w:val="00F003C6"/>
    <w:rsid w:val="00F014B0"/>
    <w:rsid w:val="00F03EEF"/>
    <w:rsid w:val="00F142EC"/>
    <w:rsid w:val="00F157EA"/>
    <w:rsid w:val="00F20B33"/>
    <w:rsid w:val="00F21F30"/>
    <w:rsid w:val="00F25578"/>
    <w:rsid w:val="00F34C5B"/>
    <w:rsid w:val="00F406A2"/>
    <w:rsid w:val="00F41E24"/>
    <w:rsid w:val="00F43734"/>
    <w:rsid w:val="00F437AB"/>
    <w:rsid w:val="00F437B5"/>
    <w:rsid w:val="00F45158"/>
    <w:rsid w:val="00F457B9"/>
    <w:rsid w:val="00F46524"/>
    <w:rsid w:val="00F51A22"/>
    <w:rsid w:val="00F56A33"/>
    <w:rsid w:val="00F56B48"/>
    <w:rsid w:val="00F60167"/>
    <w:rsid w:val="00F6215C"/>
    <w:rsid w:val="00F75A5B"/>
    <w:rsid w:val="00F77C8D"/>
    <w:rsid w:val="00F85E32"/>
    <w:rsid w:val="00F85F09"/>
    <w:rsid w:val="00F97C74"/>
    <w:rsid w:val="00FA084C"/>
    <w:rsid w:val="00FA3F39"/>
    <w:rsid w:val="00FA67E3"/>
    <w:rsid w:val="00FB4CBC"/>
    <w:rsid w:val="00FB61E5"/>
    <w:rsid w:val="00FC413B"/>
    <w:rsid w:val="00FC41D5"/>
    <w:rsid w:val="00FC54F6"/>
    <w:rsid w:val="00FD32AE"/>
    <w:rsid w:val="00FE4D80"/>
    <w:rsid w:val="00FE75C9"/>
    <w:rsid w:val="00FF0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C3C154C2-73A8-4A53-B3DD-7A03CC65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A88"/>
  </w:style>
  <w:style w:type="paragraph" w:styleId="1">
    <w:name w:val="heading 1"/>
    <w:basedOn w:val="a"/>
    <w:next w:val="a"/>
    <w:link w:val="10"/>
    <w:uiPriority w:val="9"/>
    <w:qFormat/>
    <w:rsid w:val="00AE6E2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4A2D3C"/>
    <w:pPr>
      <w:keepNext/>
      <w:keepLines/>
      <w:spacing w:before="120" w:after="120" w:line="240" w:lineRule="auto"/>
      <w:jc w:val="both"/>
      <w:outlineLvl w:val="1"/>
    </w:pPr>
    <w:rPr>
      <w:rFonts w:asciiTheme="majorHAnsi" w:eastAsia="Times New Roman" w:hAnsiTheme="majorHAnsi" w:cs="Times New Roman"/>
      <w:b/>
      <w:bCs/>
      <w:color w:val="4F81BD"/>
      <w:sz w:val="24"/>
      <w:szCs w:val="26"/>
      <w:lang w:val="en-GB"/>
    </w:rPr>
  </w:style>
  <w:style w:type="paragraph" w:styleId="3">
    <w:name w:val="heading 3"/>
    <w:basedOn w:val="a"/>
    <w:next w:val="a"/>
    <w:link w:val="30"/>
    <w:uiPriority w:val="9"/>
    <w:unhideWhenUsed/>
    <w:qFormat/>
    <w:rsid w:val="00220A88"/>
    <w:pPr>
      <w:keepNext/>
      <w:keepLines/>
      <w:spacing w:before="120" w:after="120" w:line="240" w:lineRule="auto"/>
      <w:jc w:val="both"/>
      <w:outlineLvl w:val="2"/>
    </w:pPr>
    <w:rPr>
      <w:rFonts w:asciiTheme="majorHAnsi" w:eastAsiaTheme="majorEastAsia" w:hAnsiTheme="majorHAnsi" w:cs="Times New Roman"/>
      <w:b/>
      <w:bCs/>
      <w:color w:val="4F81BD"/>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220A88"/>
    <w:rPr>
      <w:rFonts w:asciiTheme="majorHAnsi" w:eastAsiaTheme="majorEastAsia" w:hAnsiTheme="majorHAnsi" w:cs="Times New Roman"/>
      <w:b/>
      <w:bCs/>
      <w:color w:val="4F81BD"/>
      <w:sz w:val="24"/>
      <w:lang w:val="en-GB"/>
    </w:rPr>
  </w:style>
  <w:style w:type="paragraph" w:styleId="a3">
    <w:name w:val="List Paragraph"/>
    <w:basedOn w:val="a"/>
    <w:uiPriority w:val="34"/>
    <w:qFormat/>
    <w:rsid w:val="00220A88"/>
    <w:pPr>
      <w:ind w:left="720"/>
      <w:contextualSpacing/>
    </w:pPr>
  </w:style>
  <w:style w:type="character" w:customStyle="1" w:styleId="field-content">
    <w:name w:val="field-content"/>
    <w:basedOn w:val="a0"/>
    <w:rsid w:val="00220A88"/>
  </w:style>
  <w:style w:type="paragraph" w:styleId="a4">
    <w:name w:val="Balloon Text"/>
    <w:basedOn w:val="a"/>
    <w:link w:val="a5"/>
    <w:uiPriority w:val="99"/>
    <w:semiHidden/>
    <w:unhideWhenUsed/>
    <w:rsid w:val="00220A88"/>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220A88"/>
    <w:rPr>
      <w:rFonts w:ascii="Tahoma" w:hAnsi="Tahoma" w:cs="Tahoma"/>
      <w:sz w:val="16"/>
      <w:szCs w:val="16"/>
    </w:rPr>
  </w:style>
  <w:style w:type="paragraph" w:customStyle="1" w:styleId="Default">
    <w:name w:val="Default"/>
    <w:rsid w:val="0035550F"/>
    <w:pPr>
      <w:autoSpaceDE w:val="0"/>
      <w:autoSpaceDN w:val="0"/>
      <w:adjustRightInd w:val="0"/>
      <w:spacing w:after="0" w:line="240" w:lineRule="auto"/>
    </w:pPr>
    <w:rPr>
      <w:rFonts w:cs="Times New Roman"/>
      <w:color w:val="000000"/>
      <w:sz w:val="24"/>
      <w:szCs w:val="24"/>
    </w:rPr>
  </w:style>
  <w:style w:type="paragraph" w:styleId="Web">
    <w:name w:val="Normal (Web)"/>
    <w:basedOn w:val="a"/>
    <w:uiPriority w:val="99"/>
    <w:semiHidden/>
    <w:unhideWhenUsed/>
    <w:rsid w:val="00936021"/>
    <w:pPr>
      <w:spacing w:before="100" w:beforeAutospacing="1" w:after="100" w:afterAutospacing="1" w:line="240" w:lineRule="auto"/>
    </w:pPr>
    <w:rPr>
      <w:rFonts w:eastAsia="Times New Roman" w:cs="Times New Roman"/>
      <w:sz w:val="24"/>
      <w:szCs w:val="24"/>
    </w:rPr>
  </w:style>
  <w:style w:type="character" w:styleId="a6">
    <w:name w:val="Strong"/>
    <w:basedOn w:val="a0"/>
    <w:uiPriority w:val="22"/>
    <w:qFormat/>
    <w:rsid w:val="00936021"/>
    <w:rPr>
      <w:b/>
      <w:bCs/>
    </w:rPr>
  </w:style>
  <w:style w:type="character" w:styleId="a7">
    <w:name w:val="Emphasis"/>
    <w:basedOn w:val="a0"/>
    <w:uiPriority w:val="20"/>
    <w:qFormat/>
    <w:rsid w:val="00C51105"/>
    <w:rPr>
      <w:i/>
      <w:iCs/>
    </w:rPr>
  </w:style>
  <w:style w:type="paragraph" w:styleId="a8">
    <w:name w:val="header"/>
    <w:basedOn w:val="a"/>
    <w:link w:val="a9"/>
    <w:uiPriority w:val="99"/>
    <w:unhideWhenUsed/>
    <w:rsid w:val="00140F50"/>
    <w:pPr>
      <w:tabs>
        <w:tab w:val="center" w:pos="4680"/>
        <w:tab w:val="right" w:pos="9360"/>
      </w:tabs>
      <w:spacing w:after="0" w:line="240" w:lineRule="auto"/>
    </w:pPr>
  </w:style>
  <w:style w:type="character" w:customStyle="1" w:styleId="a9">
    <w:name w:val="ヘッダー (文字)"/>
    <w:basedOn w:val="a0"/>
    <w:link w:val="a8"/>
    <w:uiPriority w:val="99"/>
    <w:rsid w:val="00140F50"/>
  </w:style>
  <w:style w:type="paragraph" w:styleId="aa">
    <w:name w:val="footer"/>
    <w:basedOn w:val="a"/>
    <w:link w:val="ab"/>
    <w:uiPriority w:val="99"/>
    <w:unhideWhenUsed/>
    <w:rsid w:val="00140F50"/>
    <w:pPr>
      <w:tabs>
        <w:tab w:val="center" w:pos="4680"/>
        <w:tab w:val="right" w:pos="9360"/>
      </w:tabs>
      <w:spacing w:after="0" w:line="240" w:lineRule="auto"/>
    </w:pPr>
  </w:style>
  <w:style w:type="character" w:customStyle="1" w:styleId="ab">
    <w:name w:val="フッター (文字)"/>
    <w:basedOn w:val="a0"/>
    <w:link w:val="aa"/>
    <w:uiPriority w:val="99"/>
    <w:rsid w:val="00140F50"/>
  </w:style>
  <w:style w:type="character" w:customStyle="1" w:styleId="10">
    <w:name w:val="見出し 1 (文字)"/>
    <w:basedOn w:val="a0"/>
    <w:link w:val="1"/>
    <w:uiPriority w:val="9"/>
    <w:rsid w:val="00AE6E2E"/>
    <w:rPr>
      <w:rFonts w:asciiTheme="majorHAnsi" w:eastAsiaTheme="majorEastAsia" w:hAnsiTheme="majorHAnsi" w:cstheme="majorBidi"/>
      <w:b/>
      <w:bCs/>
      <w:color w:val="365F91" w:themeColor="accent1" w:themeShade="BF"/>
      <w:szCs w:val="28"/>
    </w:rPr>
  </w:style>
  <w:style w:type="character" w:customStyle="1" w:styleId="20">
    <w:name w:val="見出し 2 (文字)"/>
    <w:basedOn w:val="a0"/>
    <w:link w:val="2"/>
    <w:uiPriority w:val="9"/>
    <w:rsid w:val="004A2D3C"/>
    <w:rPr>
      <w:rFonts w:asciiTheme="majorHAnsi" w:eastAsia="Times New Roman" w:hAnsiTheme="majorHAnsi" w:cs="Times New Roman"/>
      <w:b/>
      <w:bCs/>
      <w:color w:val="4F81BD"/>
      <w:sz w:val="24"/>
      <w:szCs w:val="26"/>
      <w:lang w:val="en-GB"/>
    </w:rPr>
  </w:style>
  <w:style w:type="table" w:styleId="ac">
    <w:name w:val="Table Grid"/>
    <w:basedOn w:val="a1"/>
    <w:uiPriority w:val="59"/>
    <w:rsid w:val="0067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semiHidden/>
    <w:unhideWhenUsed/>
    <w:qFormat/>
    <w:rsid w:val="003D1185"/>
    <w:pPr>
      <w:outlineLvl w:val="9"/>
    </w:pPr>
    <w:rPr>
      <w:lang w:eastAsia="ja-JP"/>
    </w:rPr>
  </w:style>
  <w:style w:type="paragraph" w:styleId="11">
    <w:name w:val="toc 1"/>
    <w:basedOn w:val="a"/>
    <w:next w:val="a"/>
    <w:autoRedefine/>
    <w:uiPriority w:val="39"/>
    <w:unhideWhenUsed/>
    <w:rsid w:val="000530E8"/>
    <w:pPr>
      <w:tabs>
        <w:tab w:val="left" w:pos="660"/>
        <w:tab w:val="right" w:leader="dot" w:pos="9062"/>
      </w:tabs>
      <w:spacing w:after="100"/>
    </w:pPr>
    <w:rPr>
      <w:rFonts w:cs="Times New Roman"/>
      <w:noProof/>
      <w:sz w:val="22"/>
    </w:rPr>
  </w:style>
  <w:style w:type="paragraph" w:styleId="21">
    <w:name w:val="toc 2"/>
    <w:basedOn w:val="a"/>
    <w:next w:val="a"/>
    <w:autoRedefine/>
    <w:uiPriority w:val="39"/>
    <w:unhideWhenUsed/>
    <w:rsid w:val="003D1185"/>
    <w:pPr>
      <w:spacing w:after="100"/>
      <w:ind w:left="280"/>
    </w:pPr>
  </w:style>
  <w:style w:type="character" w:styleId="ae">
    <w:name w:val="Hyperlink"/>
    <w:basedOn w:val="a0"/>
    <w:uiPriority w:val="99"/>
    <w:unhideWhenUsed/>
    <w:rsid w:val="003D1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93315">
      <w:bodyDiv w:val="1"/>
      <w:marLeft w:val="0"/>
      <w:marRight w:val="0"/>
      <w:marTop w:val="0"/>
      <w:marBottom w:val="0"/>
      <w:divBdr>
        <w:top w:val="none" w:sz="0" w:space="0" w:color="auto"/>
        <w:left w:val="none" w:sz="0" w:space="0" w:color="auto"/>
        <w:bottom w:val="none" w:sz="0" w:space="0" w:color="auto"/>
        <w:right w:val="none" w:sz="0" w:space="0" w:color="auto"/>
      </w:divBdr>
    </w:div>
    <w:div w:id="260725140">
      <w:bodyDiv w:val="1"/>
      <w:marLeft w:val="0"/>
      <w:marRight w:val="0"/>
      <w:marTop w:val="0"/>
      <w:marBottom w:val="0"/>
      <w:divBdr>
        <w:top w:val="none" w:sz="0" w:space="0" w:color="auto"/>
        <w:left w:val="none" w:sz="0" w:space="0" w:color="auto"/>
        <w:bottom w:val="none" w:sz="0" w:space="0" w:color="auto"/>
        <w:right w:val="none" w:sz="0" w:space="0" w:color="auto"/>
      </w:divBdr>
    </w:div>
    <w:div w:id="1750925706">
      <w:bodyDiv w:val="1"/>
      <w:marLeft w:val="0"/>
      <w:marRight w:val="0"/>
      <w:marTop w:val="0"/>
      <w:marBottom w:val="0"/>
      <w:divBdr>
        <w:top w:val="none" w:sz="0" w:space="0" w:color="auto"/>
        <w:left w:val="none" w:sz="0" w:space="0" w:color="auto"/>
        <w:bottom w:val="none" w:sz="0" w:space="0" w:color="auto"/>
        <w:right w:val="none" w:sz="0" w:space="0" w:color="auto"/>
      </w:divBdr>
    </w:div>
    <w:div w:id="207847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6AF3A-BA20-4129-998B-EC49F633F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3598</Words>
  <Characters>20511</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Dinh Quoc</dc:creator>
  <cp:lastModifiedBy>Saito Eri</cp:lastModifiedBy>
  <cp:revision>12</cp:revision>
  <dcterms:created xsi:type="dcterms:W3CDTF">2020-08-05T04:19:00Z</dcterms:created>
  <dcterms:modified xsi:type="dcterms:W3CDTF">2020-08-12T06:50:00Z</dcterms:modified>
</cp:coreProperties>
</file>